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C8B" w:rsidRDefault="00146C8B" w:rsidP="00146C8B">
      <w:pPr>
        <w:jc w:val="center"/>
        <w:rPr>
          <w:sz w:val="24"/>
          <w:szCs w:val="24"/>
        </w:rPr>
      </w:pPr>
    </w:p>
    <w:p w:rsidR="005A0277" w:rsidRPr="00780A09" w:rsidRDefault="005A0277" w:rsidP="005A0277">
      <w:pPr>
        <w:jc w:val="center"/>
        <w:rPr>
          <w:sz w:val="24"/>
          <w:szCs w:val="24"/>
        </w:rPr>
      </w:pPr>
    </w:p>
    <w:p w:rsidR="005A0277" w:rsidRPr="00780A09" w:rsidRDefault="005A0277" w:rsidP="005A0277">
      <w:pPr>
        <w:jc w:val="center"/>
        <w:rPr>
          <w:sz w:val="26"/>
          <w:szCs w:val="26"/>
        </w:rPr>
      </w:pPr>
      <w:r w:rsidRPr="00780A09">
        <w:rPr>
          <w:sz w:val="26"/>
          <w:szCs w:val="26"/>
        </w:rPr>
        <w:t>П О Л О Ж Е Н И Е</w:t>
      </w:r>
    </w:p>
    <w:p w:rsidR="005A0277" w:rsidRPr="00780A09" w:rsidRDefault="005A0277" w:rsidP="005A0277">
      <w:pPr>
        <w:jc w:val="center"/>
        <w:rPr>
          <w:sz w:val="26"/>
          <w:szCs w:val="26"/>
        </w:rPr>
      </w:pPr>
      <w:r w:rsidRPr="00780A09">
        <w:rPr>
          <w:sz w:val="26"/>
          <w:szCs w:val="26"/>
        </w:rPr>
        <w:t xml:space="preserve">о Комиссии Совета депутатов муниципального округа Алтуфьевский </w:t>
      </w:r>
    </w:p>
    <w:p w:rsidR="005A0277" w:rsidRPr="00780A09" w:rsidRDefault="005A0277" w:rsidP="005A0277">
      <w:pPr>
        <w:jc w:val="center"/>
        <w:rPr>
          <w:sz w:val="26"/>
          <w:szCs w:val="26"/>
        </w:rPr>
      </w:pPr>
      <w:r w:rsidRPr="00780A09">
        <w:rPr>
          <w:sz w:val="26"/>
          <w:szCs w:val="26"/>
        </w:rPr>
        <w:t>в городе Москве по жилищно-коммунальному хозяйству и благоустройству</w:t>
      </w:r>
    </w:p>
    <w:p w:rsidR="005A0277" w:rsidRPr="00780A09" w:rsidRDefault="005A0277" w:rsidP="005A0277">
      <w:pPr>
        <w:jc w:val="center"/>
        <w:rPr>
          <w:sz w:val="26"/>
          <w:szCs w:val="26"/>
        </w:rPr>
      </w:pPr>
    </w:p>
    <w:p w:rsidR="005A0277" w:rsidRPr="00780A09" w:rsidRDefault="005A0277" w:rsidP="005A0277">
      <w:pPr>
        <w:jc w:val="center"/>
        <w:rPr>
          <w:sz w:val="26"/>
          <w:szCs w:val="26"/>
        </w:rPr>
      </w:pPr>
      <w:r w:rsidRPr="00780A09">
        <w:rPr>
          <w:sz w:val="26"/>
          <w:szCs w:val="26"/>
        </w:rPr>
        <w:t>1. Общие положения</w:t>
      </w:r>
    </w:p>
    <w:p w:rsidR="005A0277" w:rsidRPr="00780A09" w:rsidRDefault="005A0277" w:rsidP="005A0277">
      <w:pPr>
        <w:ind w:firstLine="709"/>
        <w:jc w:val="center"/>
        <w:rPr>
          <w:sz w:val="26"/>
          <w:szCs w:val="26"/>
        </w:rPr>
      </w:pPr>
    </w:p>
    <w:p w:rsidR="005A0277" w:rsidRPr="00780A09" w:rsidRDefault="005A0277" w:rsidP="005A0277">
      <w:pPr>
        <w:ind w:firstLine="709"/>
        <w:jc w:val="both"/>
        <w:rPr>
          <w:b w:val="0"/>
          <w:sz w:val="26"/>
          <w:szCs w:val="26"/>
        </w:rPr>
      </w:pPr>
      <w:r w:rsidRPr="00780A09">
        <w:rPr>
          <w:b w:val="0"/>
          <w:sz w:val="26"/>
          <w:szCs w:val="26"/>
        </w:rPr>
        <w:t xml:space="preserve">1.1. Комиссия </w:t>
      </w:r>
      <w:r w:rsidRPr="00780A09">
        <w:rPr>
          <w:b w:val="0"/>
          <w:bCs/>
          <w:sz w:val="26"/>
          <w:szCs w:val="26"/>
        </w:rPr>
        <w:t>Совета депутатов муниципального округа Алтуфьевский в городе Москве</w:t>
      </w:r>
      <w:r w:rsidRPr="00780A09">
        <w:rPr>
          <w:b w:val="0"/>
          <w:sz w:val="26"/>
          <w:szCs w:val="26"/>
        </w:rPr>
        <w:t xml:space="preserve"> по жилищно-коммунальному хозяйству и благоустройству (далее – Комиссия) является постоянно действующим рабочим органом Совета депутатов </w:t>
      </w:r>
      <w:r w:rsidRPr="00780A09">
        <w:rPr>
          <w:rStyle w:val="ac"/>
          <w:sz w:val="26"/>
          <w:szCs w:val="26"/>
        </w:rPr>
        <w:t>внутригородского муниципального образования – муниципального округа Алтуфьевский в городе Москве</w:t>
      </w:r>
      <w:r w:rsidRPr="00780A09">
        <w:rPr>
          <w:b w:val="0"/>
          <w:sz w:val="26"/>
          <w:szCs w:val="26"/>
        </w:rPr>
        <w:t xml:space="preserve"> (далее – Совет депутатов) и образуется на срок полномочий депутатов Совета депутатов очередного созыва.</w:t>
      </w:r>
    </w:p>
    <w:p w:rsidR="005A0277" w:rsidRPr="00780A09" w:rsidRDefault="005A0277" w:rsidP="005A0277">
      <w:pPr>
        <w:ind w:firstLine="709"/>
        <w:jc w:val="both"/>
        <w:rPr>
          <w:b w:val="0"/>
          <w:sz w:val="26"/>
          <w:szCs w:val="26"/>
        </w:rPr>
      </w:pPr>
      <w:r w:rsidRPr="00780A09">
        <w:rPr>
          <w:b w:val="0"/>
          <w:sz w:val="26"/>
          <w:szCs w:val="26"/>
        </w:rPr>
        <w:t>1.2. Комиссия действует на основе федерального законодательства, законодательства города Москвы, Регламента Совета депутатов, настоящего Положения и руководствуется решениями (протокольными решениями) Совета депутатов.</w:t>
      </w:r>
    </w:p>
    <w:p w:rsidR="005A0277" w:rsidRPr="00780A09" w:rsidRDefault="005A0277" w:rsidP="005A0277">
      <w:pPr>
        <w:ind w:firstLine="709"/>
        <w:jc w:val="both"/>
        <w:rPr>
          <w:b w:val="0"/>
          <w:sz w:val="26"/>
          <w:szCs w:val="26"/>
        </w:rPr>
      </w:pPr>
      <w:r w:rsidRPr="00780A09">
        <w:rPr>
          <w:b w:val="0"/>
          <w:sz w:val="26"/>
          <w:szCs w:val="26"/>
        </w:rPr>
        <w:t>1.3. Комиссия формируется в целях обеспечения исполнения функций Совета депутатов в осуществлении отдельных полномочий города Москвы.</w:t>
      </w:r>
    </w:p>
    <w:p w:rsidR="005A0277" w:rsidRPr="00780A09" w:rsidRDefault="005A0277" w:rsidP="005A0277">
      <w:pPr>
        <w:ind w:firstLine="709"/>
        <w:jc w:val="both"/>
        <w:rPr>
          <w:b w:val="0"/>
          <w:sz w:val="26"/>
          <w:szCs w:val="26"/>
        </w:rPr>
      </w:pPr>
      <w:r w:rsidRPr="00780A09">
        <w:rPr>
          <w:b w:val="0"/>
          <w:sz w:val="26"/>
          <w:szCs w:val="26"/>
        </w:rPr>
        <w:t>1.4. В рамках целей, определенных настоящим Положением, Комиссия обладает организационной и функциональной независимостью и осуществляет свою деятельность самостоятельно. Комиссия подотчетна Совету депутатов.</w:t>
      </w:r>
    </w:p>
    <w:p w:rsidR="005A0277" w:rsidRPr="00780A09" w:rsidRDefault="005A0277" w:rsidP="005A0277">
      <w:pPr>
        <w:ind w:firstLine="709"/>
        <w:jc w:val="both"/>
        <w:rPr>
          <w:b w:val="0"/>
          <w:sz w:val="26"/>
          <w:szCs w:val="26"/>
        </w:rPr>
      </w:pPr>
      <w:r w:rsidRPr="00780A09">
        <w:rPr>
          <w:b w:val="0"/>
          <w:sz w:val="26"/>
          <w:szCs w:val="26"/>
        </w:rPr>
        <w:t>1.5. Деятельность Комиссии основывается на принципах законности, объективности, эффективности, независимости и гласности.</w:t>
      </w:r>
    </w:p>
    <w:p w:rsidR="005A0277" w:rsidRPr="00780A09" w:rsidRDefault="005A0277" w:rsidP="005A0277">
      <w:pPr>
        <w:ind w:firstLine="709"/>
        <w:jc w:val="both"/>
        <w:rPr>
          <w:b w:val="0"/>
          <w:sz w:val="26"/>
          <w:szCs w:val="26"/>
        </w:rPr>
      </w:pPr>
    </w:p>
    <w:p w:rsidR="005A0277" w:rsidRPr="00780A09" w:rsidRDefault="005A0277" w:rsidP="005A0277">
      <w:pPr>
        <w:pStyle w:val="10"/>
        <w:ind w:left="357" w:firstLine="720"/>
        <w:jc w:val="center"/>
        <w:rPr>
          <w:b/>
          <w:sz w:val="26"/>
          <w:szCs w:val="26"/>
        </w:rPr>
      </w:pPr>
      <w:r w:rsidRPr="00780A09">
        <w:rPr>
          <w:b/>
          <w:sz w:val="26"/>
          <w:szCs w:val="26"/>
        </w:rPr>
        <w:t>2. Формирование и состав Комиссии</w:t>
      </w:r>
    </w:p>
    <w:p w:rsidR="005A0277" w:rsidRPr="00780A09" w:rsidRDefault="005A0277" w:rsidP="005A0277">
      <w:pPr>
        <w:pStyle w:val="10"/>
        <w:ind w:left="357" w:firstLine="720"/>
        <w:jc w:val="center"/>
        <w:rPr>
          <w:b/>
          <w:sz w:val="26"/>
          <w:szCs w:val="26"/>
        </w:rPr>
      </w:pPr>
    </w:p>
    <w:p w:rsidR="005A0277" w:rsidRPr="00780A09" w:rsidRDefault="005A0277" w:rsidP="005A0277">
      <w:pPr>
        <w:pStyle w:val="10"/>
        <w:ind w:left="0" w:firstLine="720"/>
        <w:jc w:val="both"/>
        <w:rPr>
          <w:bCs/>
          <w:sz w:val="26"/>
          <w:szCs w:val="26"/>
        </w:rPr>
      </w:pPr>
      <w:r w:rsidRPr="00780A09">
        <w:rPr>
          <w:sz w:val="26"/>
          <w:szCs w:val="26"/>
        </w:rPr>
        <w:t xml:space="preserve">2.1. Формирование Комиссии, утверждение ее персонального состава, внесение изменений в него, а также упразднение Комиссии осуществляется решениями </w:t>
      </w:r>
      <w:r w:rsidRPr="00780A09">
        <w:rPr>
          <w:bCs/>
          <w:sz w:val="26"/>
          <w:szCs w:val="26"/>
        </w:rPr>
        <w:t xml:space="preserve">Совета депутатов на основании поданных депутатами письменных заявлений. </w:t>
      </w:r>
    </w:p>
    <w:p w:rsidR="005A0277" w:rsidRPr="00780A09" w:rsidRDefault="005A0277" w:rsidP="005A0277">
      <w:pPr>
        <w:pStyle w:val="10"/>
        <w:ind w:left="0" w:firstLine="720"/>
        <w:jc w:val="both"/>
        <w:rPr>
          <w:sz w:val="26"/>
          <w:szCs w:val="26"/>
        </w:rPr>
      </w:pPr>
      <w:r w:rsidRPr="00780A09">
        <w:rPr>
          <w:sz w:val="26"/>
          <w:szCs w:val="26"/>
        </w:rPr>
        <w:t xml:space="preserve">2.2. Члены Комиссии избираются </w:t>
      </w:r>
      <w:r w:rsidRPr="00780A09">
        <w:rPr>
          <w:bCs/>
          <w:sz w:val="26"/>
          <w:szCs w:val="26"/>
        </w:rPr>
        <w:t xml:space="preserve">Советом депутатов </w:t>
      </w:r>
      <w:r w:rsidRPr="00780A09">
        <w:rPr>
          <w:sz w:val="26"/>
          <w:szCs w:val="26"/>
        </w:rPr>
        <w:t xml:space="preserve">из состава </w:t>
      </w:r>
      <w:r w:rsidRPr="00780A09">
        <w:rPr>
          <w:bCs/>
          <w:sz w:val="26"/>
          <w:szCs w:val="26"/>
        </w:rPr>
        <w:t xml:space="preserve">Совета депутатов, </w:t>
      </w:r>
      <w:r w:rsidRPr="00780A09">
        <w:rPr>
          <w:sz w:val="26"/>
          <w:szCs w:val="26"/>
        </w:rPr>
        <w:t xml:space="preserve">с учетом представителей от каждого избирательного округа, большинством голосов от установленного числа депутатов </w:t>
      </w:r>
      <w:r w:rsidRPr="00780A09">
        <w:rPr>
          <w:bCs/>
          <w:sz w:val="26"/>
          <w:szCs w:val="26"/>
        </w:rPr>
        <w:t>Совета депутатов</w:t>
      </w:r>
      <w:r w:rsidRPr="00780A09">
        <w:rPr>
          <w:sz w:val="26"/>
          <w:szCs w:val="26"/>
        </w:rPr>
        <w:t xml:space="preserve">. Общее число членов Комиссии устанавливается решением </w:t>
      </w:r>
      <w:r w:rsidRPr="00780A09">
        <w:rPr>
          <w:bCs/>
          <w:sz w:val="26"/>
          <w:szCs w:val="26"/>
        </w:rPr>
        <w:t xml:space="preserve">Совета депутатов </w:t>
      </w:r>
      <w:r w:rsidRPr="00780A09">
        <w:rPr>
          <w:sz w:val="26"/>
          <w:szCs w:val="26"/>
        </w:rPr>
        <w:t>и не может быть менее трех человек.</w:t>
      </w:r>
    </w:p>
    <w:p w:rsidR="005A0277" w:rsidRPr="00780A09" w:rsidRDefault="005A0277" w:rsidP="005A0277">
      <w:pPr>
        <w:pStyle w:val="10"/>
        <w:ind w:left="0" w:firstLine="720"/>
        <w:jc w:val="both"/>
        <w:rPr>
          <w:sz w:val="26"/>
          <w:szCs w:val="26"/>
        </w:rPr>
      </w:pPr>
      <w:r w:rsidRPr="00780A09">
        <w:rPr>
          <w:sz w:val="26"/>
          <w:szCs w:val="26"/>
        </w:rPr>
        <w:t xml:space="preserve">2.3. Председатель Комиссии, избирается большинством голосов от установленного числа членов Комиссии и утверждается решением </w:t>
      </w:r>
      <w:r w:rsidRPr="00780A09">
        <w:rPr>
          <w:bCs/>
          <w:sz w:val="26"/>
          <w:szCs w:val="26"/>
        </w:rPr>
        <w:t>Совета депутатов.</w:t>
      </w:r>
    </w:p>
    <w:p w:rsidR="005A0277" w:rsidRDefault="005A0277" w:rsidP="005A0277">
      <w:pPr>
        <w:ind w:firstLine="709"/>
        <w:jc w:val="center"/>
        <w:rPr>
          <w:sz w:val="26"/>
          <w:szCs w:val="26"/>
        </w:rPr>
      </w:pPr>
    </w:p>
    <w:p w:rsidR="005A0277" w:rsidRPr="00780A09" w:rsidRDefault="005A0277" w:rsidP="005A0277">
      <w:pPr>
        <w:ind w:firstLine="709"/>
        <w:jc w:val="center"/>
        <w:rPr>
          <w:sz w:val="26"/>
          <w:szCs w:val="26"/>
        </w:rPr>
      </w:pPr>
      <w:bookmarkStart w:id="0" w:name="_GoBack"/>
      <w:bookmarkEnd w:id="0"/>
      <w:r w:rsidRPr="00780A09">
        <w:rPr>
          <w:sz w:val="26"/>
          <w:szCs w:val="26"/>
        </w:rPr>
        <w:t>3. Основные задачи и предметы ведения Комиссии</w:t>
      </w:r>
    </w:p>
    <w:p w:rsidR="005A0277" w:rsidRPr="00780A09" w:rsidRDefault="005A0277" w:rsidP="005A0277">
      <w:pPr>
        <w:ind w:firstLine="709"/>
        <w:jc w:val="center"/>
        <w:rPr>
          <w:b w:val="0"/>
          <w:sz w:val="26"/>
          <w:szCs w:val="26"/>
        </w:rPr>
      </w:pPr>
    </w:p>
    <w:p w:rsidR="005A0277" w:rsidRPr="00780A09" w:rsidRDefault="005A0277" w:rsidP="005A0277">
      <w:pPr>
        <w:ind w:firstLine="709"/>
        <w:jc w:val="both"/>
        <w:rPr>
          <w:b w:val="0"/>
          <w:sz w:val="26"/>
          <w:szCs w:val="26"/>
        </w:rPr>
      </w:pPr>
      <w:r w:rsidRPr="00780A09">
        <w:rPr>
          <w:b w:val="0"/>
          <w:sz w:val="26"/>
          <w:szCs w:val="26"/>
        </w:rPr>
        <w:t xml:space="preserve">3.1. Комиссия осуществляет разработку проектов нормативно-правовых актов, обращений, а также заключений на внесенные в Совет депутатов проекты и иные материалы в соответствии с предметами своего ведения, организует исполнение решений Совета депутатов и осуществляет контроль за их исполнением (на основании решения Совета депутатов). </w:t>
      </w:r>
    </w:p>
    <w:p w:rsidR="005A0277" w:rsidRPr="00780A09" w:rsidRDefault="005A0277" w:rsidP="005A0277">
      <w:pPr>
        <w:ind w:firstLine="709"/>
        <w:jc w:val="both"/>
        <w:rPr>
          <w:b w:val="0"/>
          <w:sz w:val="26"/>
          <w:szCs w:val="26"/>
        </w:rPr>
      </w:pPr>
      <w:r w:rsidRPr="00780A09">
        <w:rPr>
          <w:b w:val="0"/>
          <w:sz w:val="26"/>
          <w:szCs w:val="26"/>
        </w:rPr>
        <w:t>3.2. Предметами ведения Комиссии являются:</w:t>
      </w:r>
    </w:p>
    <w:p w:rsidR="005A0277" w:rsidRPr="00780A09" w:rsidRDefault="005A0277" w:rsidP="005A0277">
      <w:pPr>
        <w:ind w:firstLine="709"/>
        <w:jc w:val="both"/>
        <w:rPr>
          <w:b w:val="0"/>
          <w:sz w:val="26"/>
          <w:szCs w:val="26"/>
        </w:rPr>
      </w:pPr>
      <w:r w:rsidRPr="00780A09">
        <w:rPr>
          <w:b w:val="0"/>
          <w:sz w:val="26"/>
          <w:szCs w:val="26"/>
        </w:rPr>
        <w:t>3.2.1. участие в подготовке проектов решений Совета депутатов о ежегодном заслушивании информации руководителя ГБУ «Жилищник Алтуфьевского района города Москвы» о работе учреждения;</w:t>
      </w:r>
    </w:p>
    <w:p w:rsidR="005A0277" w:rsidRPr="00780A09" w:rsidRDefault="005A0277" w:rsidP="005A0277">
      <w:pPr>
        <w:ind w:firstLine="709"/>
        <w:jc w:val="both"/>
        <w:rPr>
          <w:b w:val="0"/>
          <w:sz w:val="26"/>
          <w:szCs w:val="26"/>
        </w:rPr>
      </w:pPr>
      <w:r w:rsidRPr="00780A09">
        <w:rPr>
          <w:b w:val="0"/>
          <w:sz w:val="26"/>
          <w:szCs w:val="26"/>
        </w:rPr>
        <w:lastRenderedPageBreak/>
        <w:t xml:space="preserve">3.2.2. подготовка проектов решений Совета депутатов </w:t>
      </w:r>
      <w:proofErr w:type="gramStart"/>
      <w:r w:rsidRPr="00780A09">
        <w:rPr>
          <w:b w:val="0"/>
          <w:sz w:val="26"/>
          <w:szCs w:val="26"/>
        </w:rPr>
        <w:t>о согласовании</w:t>
      </w:r>
      <w:proofErr w:type="gramEnd"/>
      <w:r w:rsidRPr="00780A09">
        <w:rPr>
          <w:b w:val="0"/>
          <w:sz w:val="26"/>
          <w:szCs w:val="26"/>
        </w:rPr>
        <w:t xml:space="preserve"> внесенного главой управы района адресного перечня дворовых территорий для проведения работ по благоустройству дворовых территорий (далее – адресный перечень дворовых территорий);</w:t>
      </w:r>
    </w:p>
    <w:p w:rsidR="005A0277" w:rsidRPr="00780A09" w:rsidRDefault="005A0277" w:rsidP="005A0277">
      <w:pPr>
        <w:ind w:firstLine="709"/>
        <w:jc w:val="both"/>
        <w:rPr>
          <w:b w:val="0"/>
          <w:sz w:val="26"/>
          <w:szCs w:val="26"/>
        </w:rPr>
      </w:pPr>
      <w:r w:rsidRPr="00780A09">
        <w:rPr>
          <w:b w:val="0"/>
          <w:sz w:val="26"/>
          <w:szCs w:val="26"/>
        </w:rPr>
        <w:t>3.2.3. подготовка проектов решений Совета депутатов о согласовании плана благоустройства парков и скверов, находящихся в ведении отраслевого органа исполнительной власти города Москвы, осуществляющего функции по разработке и реализации государственной политики в сферах жилищно-коммунального хозяйства и благоустройства, или в ведении префектуры Северо-Восточного административного округа города Москвы (далее – план благоустройства парков и скверов);</w:t>
      </w:r>
    </w:p>
    <w:p w:rsidR="005A0277" w:rsidRPr="00780A09" w:rsidRDefault="005A0277" w:rsidP="005A0277">
      <w:pPr>
        <w:ind w:firstLine="709"/>
        <w:jc w:val="both"/>
        <w:rPr>
          <w:b w:val="0"/>
          <w:sz w:val="26"/>
          <w:szCs w:val="26"/>
        </w:rPr>
      </w:pPr>
      <w:r w:rsidRPr="00780A09">
        <w:rPr>
          <w:b w:val="0"/>
          <w:sz w:val="26"/>
          <w:szCs w:val="26"/>
        </w:rPr>
        <w:t xml:space="preserve">3.2.4. подготовка проектов решений Совета депутатов </w:t>
      </w:r>
      <w:proofErr w:type="gramStart"/>
      <w:r w:rsidRPr="00780A09">
        <w:rPr>
          <w:b w:val="0"/>
          <w:sz w:val="26"/>
          <w:szCs w:val="26"/>
        </w:rPr>
        <w:t>о согласовании</w:t>
      </w:r>
      <w:proofErr w:type="gramEnd"/>
      <w:r w:rsidRPr="00780A09">
        <w:rPr>
          <w:b w:val="0"/>
          <w:sz w:val="26"/>
          <w:szCs w:val="26"/>
        </w:rPr>
        <w:t xml:space="preserve"> внесенного главой управы района адресного перечня объектов компенсационного озеленения на территории жилой застройки;</w:t>
      </w:r>
    </w:p>
    <w:p w:rsidR="005A0277" w:rsidRPr="00780A09" w:rsidRDefault="005A0277" w:rsidP="005A0277">
      <w:pPr>
        <w:ind w:firstLine="709"/>
        <w:jc w:val="both"/>
        <w:rPr>
          <w:b w:val="0"/>
          <w:sz w:val="26"/>
          <w:szCs w:val="26"/>
        </w:rPr>
      </w:pPr>
      <w:r w:rsidRPr="00780A09">
        <w:rPr>
          <w:b w:val="0"/>
          <w:sz w:val="26"/>
          <w:szCs w:val="26"/>
        </w:rPr>
        <w:t xml:space="preserve">3.2.5. подготовка проектов решений Совета депутатов </w:t>
      </w:r>
      <w:proofErr w:type="gramStart"/>
      <w:r w:rsidRPr="00780A09">
        <w:rPr>
          <w:b w:val="0"/>
          <w:sz w:val="26"/>
          <w:szCs w:val="26"/>
        </w:rPr>
        <w:t>о согласовании</w:t>
      </w:r>
      <w:proofErr w:type="gramEnd"/>
      <w:r w:rsidRPr="00780A09">
        <w:rPr>
          <w:b w:val="0"/>
          <w:sz w:val="26"/>
          <w:szCs w:val="26"/>
        </w:rPr>
        <w:t xml:space="preserve"> внесенного главой управы района адресного перечня многоквартирных домов, подлежащих капитальному ремонту полностью за счет средств бюджета города Москвы (далее – адресный перечень многоквартирных домов);</w:t>
      </w:r>
    </w:p>
    <w:p w:rsidR="005A0277" w:rsidRPr="00780A09" w:rsidRDefault="005A0277" w:rsidP="005A0277">
      <w:pPr>
        <w:ind w:firstLine="709"/>
        <w:jc w:val="both"/>
        <w:rPr>
          <w:b w:val="0"/>
          <w:sz w:val="26"/>
          <w:szCs w:val="26"/>
        </w:rPr>
      </w:pPr>
      <w:r w:rsidRPr="00780A09">
        <w:rPr>
          <w:b w:val="0"/>
          <w:sz w:val="26"/>
          <w:szCs w:val="26"/>
        </w:rPr>
        <w:t>3.2.6. рассмотрение представленных в установленном порядке в уполномоченный орган исполнительной власти города Москвы документов для перевода жилого помещения в нежилое, подготовка проектов решений Совета депутатов о согласовании проекта решения уполномоченного органа исполнительной власти города Москвы о переводе жилого помещения в нежилое в многоквартирном жилом доме;</w:t>
      </w:r>
    </w:p>
    <w:p w:rsidR="005A0277" w:rsidRPr="00780A09" w:rsidRDefault="005A0277" w:rsidP="005A0277">
      <w:pPr>
        <w:ind w:firstLine="709"/>
        <w:jc w:val="both"/>
        <w:rPr>
          <w:b w:val="0"/>
          <w:sz w:val="26"/>
          <w:szCs w:val="26"/>
        </w:rPr>
      </w:pPr>
      <w:r w:rsidRPr="00780A09">
        <w:rPr>
          <w:b w:val="0"/>
          <w:sz w:val="26"/>
          <w:szCs w:val="26"/>
        </w:rPr>
        <w:t>3.2.7. подготовка проектов решений Совета депутатов о согласовании установки ограждающих устройств на придомовых территориях многоквартирных домов;</w:t>
      </w:r>
    </w:p>
    <w:p w:rsidR="005A0277" w:rsidRPr="00780A09" w:rsidRDefault="005A0277" w:rsidP="005A0277">
      <w:pPr>
        <w:ind w:firstLine="720"/>
        <w:jc w:val="both"/>
        <w:rPr>
          <w:b w:val="0"/>
          <w:sz w:val="26"/>
          <w:szCs w:val="26"/>
        </w:rPr>
      </w:pPr>
      <w:r w:rsidRPr="00780A09">
        <w:rPr>
          <w:b w:val="0"/>
          <w:sz w:val="26"/>
          <w:szCs w:val="26"/>
        </w:rPr>
        <w:t>3.2.8. подготовка проектов решений Совета депутатов о согласовании адресных перечней многоквартирных домов,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 (далее - краткосрочный план), в части распределения по годам сроков проведения капитального ремонта общего имущества в многоквартирных домах, расположенных на территории внутригородского муниципального образования в городе Москве, в пределах сроков реализации краткосрочного плана;</w:t>
      </w:r>
    </w:p>
    <w:p w:rsidR="005A0277" w:rsidRPr="00780A09" w:rsidRDefault="005A0277" w:rsidP="005A0277">
      <w:pPr>
        <w:ind w:firstLine="700"/>
        <w:jc w:val="both"/>
        <w:rPr>
          <w:b w:val="0"/>
          <w:sz w:val="26"/>
          <w:szCs w:val="26"/>
          <w:shd w:val="clear" w:color="auto" w:fill="FFFFFF"/>
        </w:rPr>
      </w:pPr>
      <w:r w:rsidRPr="00780A09">
        <w:rPr>
          <w:b w:val="0"/>
          <w:sz w:val="26"/>
          <w:szCs w:val="26"/>
        </w:rPr>
        <w:t xml:space="preserve">3.2.9. </w:t>
      </w:r>
      <w:r w:rsidRPr="00780A09">
        <w:rPr>
          <w:b w:val="0"/>
          <w:sz w:val="26"/>
          <w:szCs w:val="26"/>
          <w:shd w:val="clear" w:color="auto" w:fill="FFFFFF"/>
        </w:rPr>
        <w:t>подготовка проектов решений Совета депутатов о заслушивании руководителей управляющих организаций о работе по содержанию многоквартирных домов с учетом обращений жителей.</w:t>
      </w:r>
    </w:p>
    <w:p w:rsidR="005A0277" w:rsidRPr="00780A09" w:rsidRDefault="005A0277" w:rsidP="005A0277">
      <w:pPr>
        <w:rPr>
          <w:b w:val="0"/>
          <w:sz w:val="24"/>
          <w:szCs w:val="24"/>
        </w:rPr>
      </w:pPr>
      <w:r w:rsidRPr="00780A09">
        <w:rPr>
          <w:b w:val="0"/>
          <w:sz w:val="24"/>
          <w:szCs w:val="24"/>
          <w:shd w:val="clear" w:color="auto" w:fill="FFFFFF"/>
        </w:rPr>
        <w:t>(пп.3.2.7, 3.2.8, 3.2.9. в ред.</w:t>
      </w:r>
      <w:r w:rsidRPr="00780A09">
        <w:rPr>
          <w:b w:val="0"/>
          <w:sz w:val="24"/>
          <w:szCs w:val="24"/>
        </w:rPr>
        <w:t xml:space="preserve"> решения от 30.06.2026 № 59/9)</w:t>
      </w:r>
    </w:p>
    <w:p w:rsidR="005A0277" w:rsidRPr="00780A09" w:rsidRDefault="005A0277" w:rsidP="005A0277">
      <w:pPr>
        <w:ind w:firstLine="700"/>
        <w:jc w:val="both"/>
        <w:rPr>
          <w:b w:val="0"/>
          <w:sz w:val="24"/>
          <w:szCs w:val="24"/>
        </w:rPr>
      </w:pPr>
    </w:p>
    <w:p w:rsidR="005A0277" w:rsidRPr="00780A09" w:rsidRDefault="005A0277" w:rsidP="005A0277">
      <w:pPr>
        <w:ind w:firstLine="709"/>
        <w:jc w:val="center"/>
        <w:rPr>
          <w:sz w:val="26"/>
          <w:szCs w:val="26"/>
        </w:rPr>
      </w:pPr>
      <w:r w:rsidRPr="00780A09">
        <w:rPr>
          <w:sz w:val="26"/>
          <w:szCs w:val="26"/>
        </w:rPr>
        <w:t>4. Функции Комиссии</w:t>
      </w:r>
    </w:p>
    <w:p w:rsidR="005A0277" w:rsidRPr="00780A09" w:rsidRDefault="005A0277" w:rsidP="005A0277">
      <w:pPr>
        <w:ind w:firstLine="709"/>
        <w:jc w:val="center"/>
        <w:rPr>
          <w:b w:val="0"/>
          <w:sz w:val="26"/>
          <w:szCs w:val="26"/>
        </w:rPr>
      </w:pPr>
    </w:p>
    <w:p w:rsidR="005A0277" w:rsidRPr="00780A09" w:rsidRDefault="005A0277" w:rsidP="005A0277">
      <w:pPr>
        <w:ind w:firstLine="709"/>
        <w:jc w:val="both"/>
        <w:rPr>
          <w:b w:val="0"/>
          <w:sz w:val="26"/>
          <w:szCs w:val="26"/>
        </w:rPr>
      </w:pPr>
      <w:r w:rsidRPr="00780A09">
        <w:rPr>
          <w:b w:val="0"/>
          <w:sz w:val="26"/>
          <w:szCs w:val="26"/>
        </w:rPr>
        <w:t>4.1. В соответствии с предметами ведения Комиссия осуществляет:</w:t>
      </w:r>
    </w:p>
    <w:p w:rsidR="005A0277" w:rsidRPr="00780A09" w:rsidRDefault="005A0277" w:rsidP="005A0277">
      <w:pPr>
        <w:ind w:firstLine="720"/>
        <w:jc w:val="both"/>
        <w:rPr>
          <w:b w:val="0"/>
          <w:sz w:val="26"/>
          <w:szCs w:val="26"/>
        </w:rPr>
      </w:pPr>
      <w:r w:rsidRPr="00780A09">
        <w:rPr>
          <w:b w:val="0"/>
          <w:sz w:val="26"/>
          <w:szCs w:val="26"/>
        </w:rPr>
        <w:t>4.1.1. подготовку материалов к заседанию Совета депутатов по вопросам своего ведения;</w:t>
      </w:r>
    </w:p>
    <w:p w:rsidR="005A0277" w:rsidRPr="00780A09" w:rsidRDefault="005A0277" w:rsidP="005A0277">
      <w:pPr>
        <w:ind w:firstLine="720"/>
        <w:jc w:val="both"/>
        <w:rPr>
          <w:b w:val="0"/>
          <w:sz w:val="26"/>
          <w:szCs w:val="26"/>
        </w:rPr>
      </w:pPr>
      <w:r w:rsidRPr="00780A09">
        <w:rPr>
          <w:b w:val="0"/>
          <w:sz w:val="26"/>
          <w:szCs w:val="26"/>
        </w:rPr>
        <w:t>4.1.2. разработку проектов решений по собственной инициативе или по поручению Совета депутатов, обращений Совета депутатов, внесение подготовленных Комиссией материалов на заседания Совета депутатов, в органы государственной власти города Москвы;</w:t>
      </w:r>
    </w:p>
    <w:p w:rsidR="005A0277" w:rsidRPr="00780A09" w:rsidRDefault="005A0277" w:rsidP="005A0277">
      <w:pPr>
        <w:ind w:firstLine="709"/>
        <w:jc w:val="both"/>
        <w:rPr>
          <w:b w:val="0"/>
          <w:sz w:val="26"/>
          <w:szCs w:val="26"/>
        </w:rPr>
      </w:pPr>
      <w:r w:rsidRPr="00780A09">
        <w:rPr>
          <w:b w:val="0"/>
          <w:sz w:val="26"/>
          <w:szCs w:val="26"/>
        </w:rPr>
        <w:lastRenderedPageBreak/>
        <w:t>4.1.3. предварительное, при необходимости, обсуждение внесенных на Совет депутатов проектов, подготовку заключений по ним, рассмотрение и внесение поправок к принятым проектам документов;</w:t>
      </w:r>
    </w:p>
    <w:p w:rsidR="005A0277" w:rsidRPr="00780A09" w:rsidRDefault="005A0277" w:rsidP="005A0277">
      <w:pPr>
        <w:ind w:firstLine="709"/>
        <w:jc w:val="both"/>
        <w:rPr>
          <w:b w:val="0"/>
          <w:sz w:val="26"/>
          <w:szCs w:val="26"/>
        </w:rPr>
      </w:pPr>
      <w:r w:rsidRPr="00780A09">
        <w:rPr>
          <w:b w:val="0"/>
          <w:sz w:val="26"/>
          <w:szCs w:val="26"/>
        </w:rPr>
        <w:t>4.1.4. организацию обсуждения на заседаниях Комиссии рассматриваемых вопросов;</w:t>
      </w:r>
    </w:p>
    <w:p w:rsidR="005A0277" w:rsidRPr="00780A09" w:rsidRDefault="005A0277" w:rsidP="005A0277">
      <w:pPr>
        <w:ind w:firstLine="709"/>
        <w:jc w:val="both"/>
        <w:rPr>
          <w:b w:val="0"/>
          <w:sz w:val="26"/>
          <w:szCs w:val="26"/>
        </w:rPr>
      </w:pPr>
      <w:r w:rsidRPr="00780A09">
        <w:rPr>
          <w:b w:val="0"/>
          <w:sz w:val="26"/>
          <w:szCs w:val="26"/>
        </w:rPr>
        <w:t>4.1.5. взаимодействие с другими рабочими органами Совета депутатов, администрации, территориальными органами исполнительной государственной власти, органами местного самоуправления в городе Москве в пределах компетенции Комиссии;</w:t>
      </w:r>
    </w:p>
    <w:p w:rsidR="005A0277" w:rsidRPr="00780A09" w:rsidRDefault="005A0277" w:rsidP="005A0277">
      <w:pPr>
        <w:ind w:firstLine="720"/>
        <w:jc w:val="both"/>
        <w:rPr>
          <w:b w:val="0"/>
          <w:sz w:val="26"/>
          <w:szCs w:val="26"/>
        </w:rPr>
      </w:pPr>
      <w:r w:rsidRPr="00780A09">
        <w:rPr>
          <w:b w:val="0"/>
          <w:sz w:val="26"/>
          <w:szCs w:val="26"/>
        </w:rPr>
        <w:t xml:space="preserve">4.1.6. взаимодействие с ГБУ «Жилищник Алтуфьевского района города Москвы» в осуществлении отдельных полномочий города Москвы; </w:t>
      </w:r>
    </w:p>
    <w:p w:rsidR="005A0277" w:rsidRPr="00780A09" w:rsidRDefault="005A0277" w:rsidP="005A0277">
      <w:pPr>
        <w:ind w:firstLine="709"/>
        <w:jc w:val="both"/>
        <w:rPr>
          <w:b w:val="0"/>
          <w:sz w:val="26"/>
          <w:szCs w:val="26"/>
        </w:rPr>
      </w:pPr>
      <w:r w:rsidRPr="00780A09">
        <w:rPr>
          <w:b w:val="0"/>
          <w:sz w:val="26"/>
          <w:szCs w:val="26"/>
        </w:rPr>
        <w:t xml:space="preserve">4.1.7. подготовку предложений по осуществлению Советом депутатов, предусмотренных Уставом </w:t>
      </w:r>
      <w:r w:rsidRPr="00780A09">
        <w:rPr>
          <w:rStyle w:val="ac"/>
          <w:sz w:val="26"/>
          <w:szCs w:val="26"/>
        </w:rPr>
        <w:t>внутригородского муниципального образования – муниципального округа Алтуфьевский в городе Москве</w:t>
      </w:r>
      <w:r w:rsidRPr="00780A09">
        <w:rPr>
          <w:b w:val="0"/>
          <w:sz w:val="26"/>
          <w:szCs w:val="26"/>
        </w:rPr>
        <w:t>, контрольных функций;</w:t>
      </w:r>
    </w:p>
    <w:p w:rsidR="005A0277" w:rsidRPr="00780A09" w:rsidRDefault="005A0277" w:rsidP="005A0277">
      <w:pPr>
        <w:ind w:firstLine="709"/>
        <w:jc w:val="both"/>
        <w:rPr>
          <w:b w:val="0"/>
          <w:sz w:val="26"/>
          <w:szCs w:val="26"/>
        </w:rPr>
      </w:pPr>
      <w:r w:rsidRPr="00780A09">
        <w:rPr>
          <w:b w:val="0"/>
          <w:sz w:val="26"/>
          <w:szCs w:val="26"/>
        </w:rPr>
        <w:t>4.1.8. сбор и анализ информации по вопросам, находящимся в ведении Комиссии.</w:t>
      </w:r>
    </w:p>
    <w:p w:rsidR="005A0277" w:rsidRPr="00780A09" w:rsidRDefault="005A0277" w:rsidP="005A0277">
      <w:pPr>
        <w:ind w:firstLine="709"/>
        <w:jc w:val="center"/>
        <w:rPr>
          <w:sz w:val="26"/>
          <w:szCs w:val="26"/>
        </w:rPr>
      </w:pPr>
    </w:p>
    <w:p w:rsidR="005A0277" w:rsidRPr="00780A09" w:rsidRDefault="005A0277" w:rsidP="005A0277">
      <w:pPr>
        <w:ind w:firstLine="709"/>
        <w:jc w:val="center"/>
        <w:rPr>
          <w:sz w:val="26"/>
          <w:szCs w:val="26"/>
        </w:rPr>
      </w:pPr>
      <w:r w:rsidRPr="00780A09">
        <w:rPr>
          <w:sz w:val="26"/>
          <w:szCs w:val="26"/>
        </w:rPr>
        <w:t>5. Права Комиссии</w:t>
      </w:r>
    </w:p>
    <w:p w:rsidR="005A0277" w:rsidRPr="00780A09" w:rsidRDefault="005A0277" w:rsidP="005A0277">
      <w:pPr>
        <w:ind w:firstLine="709"/>
        <w:jc w:val="center"/>
        <w:rPr>
          <w:b w:val="0"/>
          <w:sz w:val="26"/>
          <w:szCs w:val="26"/>
        </w:rPr>
      </w:pPr>
    </w:p>
    <w:p w:rsidR="005A0277" w:rsidRPr="00780A09" w:rsidRDefault="005A0277" w:rsidP="005A0277">
      <w:pPr>
        <w:ind w:firstLine="709"/>
        <w:jc w:val="both"/>
        <w:rPr>
          <w:b w:val="0"/>
          <w:sz w:val="26"/>
          <w:szCs w:val="26"/>
        </w:rPr>
      </w:pPr>
      <w:r w:rsidRPr="00780A09">
        <w:rPr>
          <w:b w:val="0"/>
          <w:sz w:val="26"/>
          <w:szCs w:val="26"/>
        </w:rPr>
        <w:t>В целях реализации своих функций Комиссия вправе:</w:t>
      </w:r>
    </w:p>
    <w:p w:rsidR="005A0277" w:rsidRPr="00780A09" w:rsidRDefault="005A0277" w:rsidP="005A0277">
      <w:pPr>
        <w:ind w:firstLine="709"/>
        <w:jc w:val="both"/>
        <w:rPr>
          <w:b w:val="0"/>
          <w:sz w:val="26"/>
          <w:szCs w:val="26"/>
        </w:rPr>
      </w:pPr>
      <w:r w:rsidRPr="00780A09">
        <w:rPr>
          <w:b w:val="0"/>
          <w:sz w:val="26"/>
          <w:szCs w:val="26"/>
        </w:rPr>
        <w:t>5.1. обращаться в государственные органы города Москвы, отраслевые органы исполнительной государственной власти, органы местного самоуправления, к юридическим и физическим лицам по вопросам своей компетенции. Запрашивать и получать в установленном порядке документы и материалы, необходимые для работы Комиссии в соответствии с ее компетенцией;</w:t>
      </w:r>
    </w:p>
    <w:p w:rsidR="005A0277" w:rsidRPr="00780A09" w:rsidRDefault="005A0277" w:rsidP="005A0277">
      <w:pPr>
        <w:ind w:firstLine="709"/>
        <w:jc w:val="both"/>
        <w:rPr>
          <w:b w:val="0"/>
          <w:sz w:val="26"/>
          <w:szCs w:val="26"/>
        </w:rPr>
      </w:pPr>
      <w:r w:rsidRPr="00780A09">
        <w:rPr>
          <w:b w:val="0"/>
          <w:sz w:val="26"/>
          <w:szCs w:val="26"/>
        </w:rPr>
        <w:t>5.2. заслушивать на своих заседаниях доклады и сообщения должностных лиц органов местного самоуправления, приглашать руководителей, иных должностных лиц территориального органа исполнительной власти, иных отраслевых органов. Приглашенные предварительно, но не позднее, чем за три дня, уведомляются о предстоящем заседании Комиссии;</w:t>
      </w:r>
    </w:p>
    <w:p w:rsidR="005A0277" w:rsidRPr="00780A09" w:rsidRDefault="005A0277" w:rsidP="005A0277">
      <w:pPr>
        <w:ind w:firstLine="709"/>
        <w:jc w:val="both"/>
        <w:rPr>
          <w:b w:val="0"/>
          <w:sz w:val="26"/>
          <w:szCs w:val="26"/>
        </w:rPr>
      </w:pPr>
      <w:r w:rsidRPr="00780A09">
        <w:rPr>
          <w:b w:val="0"/>
          <w:sz w:val="26"/>
          <w:szCs w:val="26"/>
        </w:rPr>
        <w:t>5.3. проводить, при необходимости, совместные заседания с другими комиссиями Совета депутатов, организовывать общественные слушания по вопросам своего ведения;</w:t>
      </w:r>
    </w:p>
    <w:p w:rsidR="005A0277" w:rsidRPr="00780A09" w:rsidRDefault="005A0277" w:rsidP="005A0277">
      <w:pPr>
        <w:ind w:firstLine="709"/>
        <w:jc w:val="both"/>
        <w:rPr>
          <w:b w:val="0"/>
          <w:sz w:val="26"/>
          <w:szCs w:val="26"/>
        </w:rPr>
      </w:pPr>
      <w:r w:rsidRPr="00780A09">
        <w:rPr>
          <w:b w:val="0"/>
          <w:sz w:val="26"/>
          <w:szCs w:val="26"/>
        </w:rPr>
        <w:t>5.4. устанавливать в целях достижениях задач Комиссии деловые контакты с государственными, негосударственными, юридическими и физическими лицами;</w:t>
      </w:r>
    </w:p>
    <w:p w:rsidR="005A0277" w:rsidRPr="00780A09" w:rsidRDefault="005A0277" w:rsidP="005A0277">
      <w:pPr>
        <w:ind w:firstLine="709"/>
        <w:jc w:val="both"/>
        <w:rPr>
          <w:b w:val="0"/>
          <w:sz w:val="26"/>
          <w:szCs w:val="26"/>
        </w:rPr>
      </w:pPr>
      <w:r w:rsidRPr="00780A09">
        <w:rPr>
          <w:b w:val="0"/>
          <w:sz w:val="26"/>
          <w:szCs w:val="26"/>
        </w:rPr>
        <w:t xml:space="preserve">5.5. привлекать к своей работе эксперта. Эксперт Комиссии назначается решением Совета депутатов по представлению Комиссии. </w:t>
      </w:r>
    </w:p>
    <w:p w:rsidR="005A0277" w:rsidRPr="00780A09" w:rsidRDefault="005A0277" w:rsidP="005A0277">
      <w:pPr>
        <w:ind w:firstLine="709"/>
        <w:jc w:val="both"/>
        <w:rPr>
          <w:b w:val="0"/>
          <w:sz w:val="26"/>
          <w:szCs w:val="26"/>
        </w:rPr>
      </w:pPr>
      <w:r w:rsidRPr="00780A09">
        <w:rPr>
          <w:b w:val="0"/>
          <w:sz w:val="26"/>
          <w:szCs w:val="26"/>
        </w:rPr>
        <w:t>Экспертами Комиссии могут быть любые лица, являющиеся гражданами Российской Федерации, обладающими необходимыми знаниями для решения поставленных перед Комиссией задач, и с которыми заключены соответствующие соглашения.</w:t>
      </w:r>
    </w:p>
    <w:p w:rsidR="005A0277" w:rsidRPr="00780A09" w:rsidRDefault="005A0277" w:rsidP="005A0277">
      <w:pPr>
        <w:ind w:firstLine="709"/>
        <w:jc w:val="both"/>
        <w:rPr>
          <w:b w:val="0"/>
          <w:sz w:val="26"/>
          <w:szCs w:val="26"/>
        </w:rPr>
      </w:pPr>
      <w:r w:rsidRPr="00780A09">
        <w:rPr>
          <w:b w:val="0"/>
          <w:sz w:val="26"/>
          <w:szCs w:val="26"/>
        </w:rPr>
        <w:t>Эксперт Комиссии обладает всеми процедурными правами члена Комиссии, кроме права голоса при голосовании и права быть избранным на какую-либо должность в Комиссии.</w:t>
      </w:r>
    </w:p>
    <w:p w:rsidR="005A0277" w:rsidRPr="00780A09" w:rsidRDefault="005A0277" w:rsidP="005A0277">
      <w:pPr>
        <w:ind w:firstLine="709"/>
        <w:jc w:val="both"/>
        <w:rPr>
          <w:b w:val="0"/>
          <w:sz w:val="26"/>
          <w:szCs w:val="26"/>
        </w:rPr>
      </w:pPr>
      <w:r w:rsidRPr="00780A09">
        <w:rPr>
          <w:b w:val="0"/>
          <w:sz w:val="26"/>
          <w:szCs w:val="26"/>
        </w:rPr>
        <w:t>Количественный состав экспертов Комиссии не может превышать количественный состав членов Комиссии.</w:t>
      </w:r>
    </w:p>
    <w:p w:rsidR="005A0277" w:rsidRPr="00780A09" w:rsidRDefault="005A0277" w:rsidP="005A0277">
      <w:pPr>
        <w:ind w:firstLine="709"/>
        <w:jc w:val="center"/>
        <w:rPr>
          <w:sz w:val="26"/>
          <w:szCs w:val="26"/>
        </w:rPr>
      </w:pPr>
    </w:p>
    <w:p w:rsidR="005A0277" w:rsidRPr="00780A09" w:rsidRDefault="005A0277" w:rsidP="005A0277">
      <w:pPr>
        <w:ind w:firstLine="709"/>
        <w:jc w:val="center"/>
        <w:rPr>
          <w:sz w:val="26"/>
          <w:szCs w:val="26"/>
        </w:rPr>
      </w:pPr>
      <w:r w:rsidRPr="00780A09">
        <w:rPr>
          <w:sz w:val="26"/>
          <w:szCs w:val="26"/>
        </w:rPr>
        <w:lastRenderedPageBreak/>
        <w:t>6. Права и обязанности членов Комиссии</w:t>
      </w:r>
    </w:p>
    <w:p w:rsidR="005A0277" w:rsidRPr="00780A09" w:rsidRDefault="005A0277" w:rsidP="005A0277">
      <w:pPr>
        <w:ind w:firstLine="709"/>
        <w:jc w:val="center"/>
        <w:rPr>
          <w:b w:val="0"/>
          <w:sz w:val="26"/>
          <w:szCs w:val="26"/>
        </w:rPr>
      </w:pPr>
    </w:p>
    <w:p w:rsidR="005A0277" w:rsidRPr="00780A09" w:rsidRDefault="005A0277" w:rsidP="005A0277">
      <w:pPr>
        <w:ind w:firstLine="709"/>
        <w:jc w:val="both"/>
        <w:rPr>
          <w:b w:val="0"/>
          <w:sz w:val="26"/>
          <w:szCs w:val="26"/>
        </w:rPr>
      </w:pPr>
      <w:r w:rsidRPr="00780A09">
        <w:rPr>
          <w:b w:val="0"/>
          <w:sz w:val="26"/>
          <w:szCs w:val="26"/>
        </w:rPr>
        <w:t>6.1. Члены Комиссии имеют право:</w:t>
      </w:r>
    </w:p>
    <w:p w:rsidR="005A0277" w:rsidRPr="00780A09" w:rsidRDefault="005A0277" w:rsidP="005A0277">
      <w:pPr>
        <w:ind w:firstLine="709"/>
        <w:jc w:val="both"/>
        <w:rPr>
          <w:b w:val="0"/>
          <w:sz w:val="26"/>
          <w:szCs w:val="26"/>
        </w:rPr>
      </w:pPr>
      <w:r w:rsidRPr="00780A09">
        <w:rPr>
          <w:b w:val="0"/>
          <w:sz w:val="26"/>
          <w:szCs w:val="26"/>
        </w:rPr>
        <w:t>6.1.1. вносить вопросы и предложения для рассмотрения Комиссией, участвовать в подготовке, обсуждении и принятии по ним решений, а также в организации их реализации и контроле за их выполнением;</w:t>
      </w:r>
    </w:p>
    <w:p w:rsidR="005A0277" w:rsidRPr="00780A09" w:rsidRDefault="005A0277" w:rsidP="005A0277">
      <w:pPr>
        <w:ind w:firstLine="709"/>
        <w:jc w:val="both"/>
        <w:rPr>
          <w:b w:val="0"/>
          <w:sz w:val="26"/>
          <w:szCs w:val="26"/>
        </w:rPr>
      </w:pPr>
      <w:r w:rsidRPr="00780A09">
        <w:rPr>
          <w:b w:val="0"/>
          <w:sz w:val="26"/>
          <w:szCs w:val="26"/>
        </w:rPr>
        <w:t>6.1.2. вносить предложения о заслушивании на заседании Комиссии доклада или информации о деятельности любого органа либо должностного лица в пределах компетенции Комиссии;</w:t>
      </w:r>
    </w:p>
    <w:p w:rsidR="005A0277" w:rsidRPr="00780A09" w:rsidRDefault="005A0277" w:rsidP="005A0277">
      <w:pPr>
        <w:ind w:firstLine="709"/>
        <w:jc w:val="both"/>
        <w:rPr>
          <w:b w:val="0"/>
          <w:sz w:val="26"/>
          <w:szCs w:val="26"/>
        </w:rPr>
      </w:pPr>
      <w:r w:rsidRPr="00780A09">
        <w:rPr>
          <w:b w:val="0"/>
          <w:sz w:val="26"/>
          <w:szCs w:val="26"/>
        </w:rPr>
        <w:t xml:space="preserve">6.1.3. по решению Комиссии представлять ее интересы в структурных подразделениях Совета депутатов; </w:t>
      </w:r>
    </w:p>
    <w:p w:rsidR="005A0277" w:rsidRPr="00780A09" w:rsidRDefault="005A0277" w:rsidP="005A0277">
      <w:pPr>
        <w:ind w:firstLine="709"/>
        <w:jc w:val="both"/>
        <w:rPr>
          <w:b w:val="0"/>
          <w:sz w:val="26"/>
          <w:szCs w:val="26"/>
        </w:rPr>
      </w:pPr>
      <w:r w:rsidRPr="00780A09">
        <w:rPr>
          <w:b w:val="0"/>
          <w:sz w:val="26"/>
          <w:szCs w:val="26"/>
        </w:rPr>
        <w:t>6.1.4. представлять Совету депутатов свое особое мнение в случае несогласия с принятым Комиссией решением;</w:t>
      </w:r>
    </w:p>
    <w:p w:rsidR="005A0277" w:rsidRPr="00780A09" w:rsidRDefault="005A0277" w:rsidP="005A0277">
      <w:pPr>
        <w:ind w:firstLine="709"/>
        <w:jc w:val="both"/>
        <w:rPr>
          <w:b w:val="0"/>
          <w:sz w:val="26"/>
          <w:szCs w:val="26"/>
        </w:rPr>
      </w:pPr>
      <w:r w:rsidRPr="00780A09">
        <w:rPr>
          <w:b w:val="0"/>
          <w:sz w:val="26"/>
          <w:szCs w:val="26"/>
        </w:rPr>
        <w:t>6.1.5. сложить свои полномочия члена Комиссии на основании личного заявления на имя главы муниципального округа;</w:t>
      </w:r>
    </w:p>
    <w:p w:rsidR="005A0277" w:rsidRPr="00780A09" w:rsidRDefault="005A0277" w:rsidP="005A0277">
      <w:pPr>
        <w:ind w:firstLine="709"/>
        <w:jc w:val="both"/>
        <w:rPr>
          <w:b w:val="0"/>
          <w:sz w:val="26"/>
          <w:szCs w:val="26"/>
        </w:rPr>
      </w:pPr>
      <w:r w:rsidRPr="00780A09">
        <w:rPr>
          <w:b w:val="0"/>
          <w:sz w:val="26"/>
          <w:szCs w:val="26"/>
        </w:rPr>
        <w:t>6.2. Члены Комиссии обязаны:</w:t>
      </w:r>
    </w:p>
    <w:p w:rsidR="005A0277" w:rsidRPr="00780A09" w:rsidRDefault="005A0277" w:rsidP="005A0277">
      <w:pPr>
        <w:ind w:firstLine="709"/>
        <w:jc w:val="both"/>
        <w:rPr>
          <w:b w:val="0"/>
          <w:sz w:val="26"/>
          <w:szCs w:val="26"/>
        </w:rPr>
      </w:pPr>
      <w:r w:rsidRPr="00780A09">
        <w:rPr>
          <w:b w:val="0"/>
          <w:sz w:val="26"/>
          <w:szCs w:val="26"/>
        </w:rPr>
        <w:t>6.2.1. регистрировать свое присутствие на каждом заседании Комиссии и участвовать в работе Комиссии, не допускать пропусков ее заседаний без уважительной причины. Член Комиссии, пропустивший без уважительной причины три заседания подряд или треть заседаний в течение квартала, считается выбывшим из состава Комиссии. Комиссия вносит на заседание Совета депутатов соответствующий проект решения;</w:t>
      </w:r>
    </w:p>
    <w:p w:rsidR="005A0277" w:rsidRPr="00780A09" w:rsidRDefault="005A0277" w:rsidP="005A0277">
      <w:pPr>
        <w:ind w:firstLine="709"/>
        <w:jc w:val="both"/>
        <w:rPr>
          <w:b w:val="0"/>
          <w:sz w:val="26"/>
          <w:szCs w:val="26"/>
        </w:rPr>
      </w:pPr>
      <w:r w:rsidRPr="00780A09">
        <w:rPr>
          <w:b w:val="0"/>
          <w:sz w:val="26"/>
          <w:szCs w:val="26"/>
        </w:rPr>
        <w:t>6.2.2. выполнять поручения Комиссии и ее Председателя. По решению Комиссии информировать ее о своей деятельности в составе Комиссии;</w:t>
      </w:r>
    </w:p>
    <w:p w:rsidR="005A0277" w:rsidRPr="00780A09" w:rsidRDefault="005A0277" w:rsidP="005A0277">
      <w:pPr>
        <w:ind w:firstLine="709"/>
        <w:jc w:val="both"/>
        <w:rPr>
          <w:b w:val="0"/>
          <w:sz w:val="26"/>
          <w:szCs w:val="26"/>
        </w:rPr>
      </w:pPr>
      <w:r w:rsidRPr="00780A09">
        <w:rPr>
          <w:b w:val="0"/>
          <w:sz w:val="26"/>
          <w:szCs w:val="26"/>
        </w:rPr>
        <w:t>6.2.3. содействовать реализации решений Комиссии.</w:t>
      </w:r>
    </w:p>
    <w:p w:rsidR="005A0277" w:rsidRPr="00780A09" w:rsidRDefault="005A0277" w:rsidP="005A0277">
      <w:pPr>
        <w:ind w:firstLine="709"/>
        <w:jc w:val="center"/>
        <w:rPr>
          <w:b w:val="0"/>
          <w:sz w:val="26"/>
          <w:szCs w:val="26"/>
        </w:rPr>
      </w:pPr>
    </w:p>
    <w:p w:rsidR="005A0277" w:rsidRPr="00780A09" w:rsidRDefault="005A0277" w:rsidP="005A0277">
      <w:pPr>
        <w:ind w:firstLine="709"/>
        <w:jc w:val="center"/>
        <w:rPr>
          <w:sz w:val="26"/>
          <w:szCs w:val="26"/>
        </w:rPr>
      </w:pPr>
      <w:r w:rsidRPr="00780A09">
        <w:rPr>
          <w:sz w:val="26"/>
          <w:szCs w:val="26"/>
        </w:rPr>
        <w:t>7. Председатель Комиссии</w:t>
      </w:r>
    </w:p>
    <w:p w:rsidR="005A0277" w:rsidRPr="00780A09" w:rsidRDefault="005A0277" w:rsidP="005A0277">
      <w:pPr>
        <w:ind w:firstLine="709"/>
        <w:jc w:val="center"/>
        <w:rPr>
          <w:b w:val="0"/>
          <w:sz w:val="26"/>
          <w:szCs w:val="26"/>
        </w:rPr>
      </w:pPr>
    </w:p>
    <w:p w:rsidR="005A0277" w:rsidRPr="00780A09" w:rsidRDefault="005A0277" w:rsidP="005A0277">
      <w:pPr>
        <w:ind w:firstLine="709"/>
        <w:jc w:val="both"/>
        <w:rPr>
          <w:b w:val="0"/>
          <w:sz w:val="26"/>
          <w:szCs w:val="26"/>
        </w:rPr>
      </w:pPr>
      <w:r w:rsidRPr="00780A09">
        <w:rPr>
          <w:b w:val="0"/>
          <w:sz w:val="26"/>
          <w:szCs w:val="26"/>
        </w:rPr>
        <w:t xml:space="preserve">7.1. Председатель Комиссии избирается Советом депутатов из числа депутатов Совета депутатов по представлению группы депутатов. </w:t>
      </w:r>
    </w:p>
    <w:p w:rsidR="005A0277" w:rsidRPr="00780A09" w:rsidRDefault="005A0277" w:rsidP="005A0277">
      <w:pPr>
        <w:ind w:firstLine="709"/>
        <w:jc w:val="both"/>
        <w:rPr>
          <w:b w:val="0"/>
          <w:sz w:val="26"/>
          <w:szCs w:val="26"/>
        </w:rPr>
      </w:pPr>
      <w:r w:rsidRPr="00780A09">
        <w:rPr>
          <w:b w:val="0"/>
          <w:sz w:val="26"/>
          <w:szCs w:val="26"/>
        </w:rPr>
        <w:t>7.2. Председатель Комиссии:</w:t>
      </w:r>
    </w:p>
    <w:p w:rsidR="005A0277" w:rsidRPr="00780A09" w:rsidRDefault="005A0277" w:rsidP="005A0277">
      <w:pPr>
        <w:ind w:firstLine="709"/>
        <w:jc w:val="both"/>
        <w:rPr>
          <w:b w:val="0"/>
          <w:sz w:val="26"/>
          <w:szCs w:val="26"/>
        </w:rPr>
      </w:pPr>
      <w:r w:rsidRPr="00780A09">
        <w:rPr>
          <w:b w:val="0"/>
          <w:sz w:val="26"/>
          <w:szCs w:val="26"/>
        </w:rPr>
        <w:t>7.2.1. организует работу Комиссии, в том числе формирует повестку дня заседания Комиссии и список приглашенных для участия в ее заседании;</w:t>
      </w:r>
    </w:p>
    <w:p w:rsidR="005A0277" w:rsidRPr="00780A09" w:rsidRDefault="005A0277" w:rsidP="005A0277">
      <w:pPr>
        <w:ind w:firstLine="709"/>
        <w:jc w:val="both"/>
        <w:rPr>
          <w:b w:val="0"/>
          <w:sz w:val="26"/>
          <w:szCs w:val="26"/>
        </w:rPr>
      </w:pPr>
      <w:r w:rsidRPr="00780A09">
        <w:rPr>
          <w:b w:val="0"/>
          <w:sz w:val="26"/>
          <w:szCs w:val="26"/>
        </w:rPr>
        <w:t xml:space="preserve">7.2.2. представляет Комиссию на заседаниях Совета депутатов и </w:t>
      </w:r>
      <w:proofErr w:type="gramStart"/>
      <w:r w:rsidRPr="00780A09">
        <w:rPr>
          <w:b w:val="0"/>
          <w:sz w:val="26"/>
          <w:szCs w:val="26"/>
        </w:rPr>
        <w:t>иных органах местного самоуправления</w:t>
      </w:r>
      <w:proofErr w:type="gramEnd"/>
      <w:r w:rsidRPr="00780A09">
        <w:rPr>
          <w:b w:val="0"/>
          <w:sz w:val="26"/>
          <w:szCs w:val="26"/>
        </w:rPr>
        <w:t xml:space="preserve"> и органах государственной власти без каких-либо дополнительных документальных подтверждений своих полномочий;</w:t>
      </w:r>
    </w:p>
    <w:p w:rsidR="005A0277" w:rsidRPr="00780A09" w:rsidRDefault="005A0277" w:rsidP="005A0277">
      <w:pPr>
        <w:ind w:firstLine="709"/>
        <w:jc w:val="both"/>
        <w:rPr>
          <w:b w:val="0"/>
          <w:sz w:val="26"/>
          <w:szCs w:val="26"/>
        </w:rPr>
      </w:pPr>
      <w:r w:rsidRPr="00780A09">
        <w:rPr>
          <w:b w:val="0"/>
          <w:sz w:val="26"/>
          <w:szCs w:val="26"/>
        </w:rPr>
        <w:t>7.2.3. ведет заседания Комиссии;</w:t>
      </w:r>
    </w:p>
    <w:p w:rsidR="005A0277" w:rsidRPr="00780A09" w:rsidRDefault="005A0277" w:rsidP="005A0277">
      <w:pPr>
        <w:ind w:firstLine="709"/>
        <w:jc w:val="both"/>
        <w:rPr>
          <w:b w:val="0"/>
          <w:sz w:val="26"/>
          <w:szCs w:val="26"/>
        </w:rPr>
      </w:pPr>
      <w:r w:rsidRPr="00780A09">
        <w:rPr>
          <w:b w:val="0"/>
          <w:sz w:val="26"/>
          <w:szCs w:val="26"/>
        </w:rPr>
        <w:t>7.2.4. координирует работу Комиссии с деятельностью других рабочих органов Совета депутатов, в том числе при совместном рассмотрении вопросов;</w:t>
      </w:r>
    </w:p>
    <w:p w:rsidR="005A0277" w:rsidRPr="00780A09" w:rsidRDefault="005A0277" w:rsidP="005A0277">
      <w:pPr>
        <w:ind w:firstLine="709"/>
        <w:jc w:val="both"/>
        <w:rPr>
          <w:b w:val="0"/>
          <w:sz w:val="26"/>
          <w:szCs w:val="26"/>
        </w:rPr>
      </w:pPr>
      <w:r w:rsidRPr="00780A09">
        <w:rPr>
          <w:b w:val="0"/>
          <w:sz w:val="26"/>
          <w:szCs w:val="26"/>
        </w:rPr>
        <w:t>7.2.5. обеспечивает информирование членов Комиссии, других депутатов о проведении заседаний Комиссии;</w:t>
      </w:r>
    </w:p>
    <w:p w:rsidR="005A0277" w:rsidRPr="00780A09" w:rsidRDefault="005A0277" w:rsidP="005A0277">
      <w:pPr>
        <w:ind w:firstLine="709"/>
        <w:jc w:val="both"/>
        <w:rPr>
          <w:b w:val="0"/>
          <w:sz w:val="26"/>
          <w:szCs w:val="26"/>
        </w:rPr>
      </w:pPr>
      <w:r w:rsidRPr="00780A09">
        <w:rPr>
          <w:b w:val="0"/>
          <w:sz w:val="26"/>
          <w:szCs w:val="26"/>
        </w:rPr>
        <w:t>7.2.6. дает в пределах своих полномочий поручения членам Комиссии с учетом их пожеланий и компетенции;</w:t>
      </w:r>
    </w:p>
    <w:p w:rsidR="005A0277" w:rsidRPr="00780A09" w:rsidRDefault="005A0277" w:rsidP="005A0277">
      <w:pPr>
        <w:ind w:firstLine="709"/>
        <w:jc w:val="both"/>
        <w:rPr>
          <w:b w:val="0"/>
          <w:sz w:val="26"/>
          <w:szCs w:val="26"/>
        </w:rPr>
      </w:pPr>
      <w:r w:rsidRPr="00780A09">
        <w:rPr>
          <w:b w:val="0"/>
          <w:sz w:val="26"/>
          <w:szCs w:val="26"/>
        </w:rPr>
        <w:t>7.2.7. обладает правом подписи обращений от имени Комиссии по вопросам, по которым в установленном порядке было выработано и зафиксировано согласованное мнение Комиссии.</w:t>
      </w:r>
    </w:p>
    <w:p w:rsidR="005A0277" w:rsidRPr="00780A09" w:rsidRDefault="005A0277" w:rsidP="005A0277">
      <w:pPr>
        <w:ind w:firstLine="709"/>
        <w:jc w:val="center"/>
        <w:rPr>
          <w:sz w:val="26"/>
          <w:szCs w:val="26"/>
        </w:rPr>
      </w:pPr>
    </w:p>
    <w:p w:rsidR="005A0277" w:rsidRPr="00780A09" w:rsidRDefault="005A0277" w:rsidP="005A0277">
      <w:pPr>
        <w:ind w:firstLine="709"/>
        <w:jc w:val="center"/>
        <w:rPr>
          <w:sz w:val="26"/>
          <w:szCs w:val="26"/>
        </w:rPr>
      </w:pPr>
      <w:r w:rsidRPr="00780A09">
        <w:rPr>
          <w:sz w:val="26"/>
          <w:szCs w:val="26"/>
        </w:rPr>
        <w:lastRenderedPageBreak/>
        <w:t>8. Регламент заседаний Комиссии</w:t>
      </w:r>
    </w:p>
    <w:p w:rsidR="005A0277" w:rsidRPr="00780A09" w:rsidRDefault="005A0277" w:rsidP="005A0277">
      <w:pPr>
        <w:ind w:firstLine="709"/>
        <w:jc w:val="center"/>
        <w:rPr>
          <w:sz w:val="26"/>
          <w:szCs w:val="26"/>
        </w:rPr>
      </w:pPr>
    </w:p>
    <w:p w:rsidR="005A0277" w:rsidRPr="00780A09" w:rsidRDefault="005A0277" w:rsidP="005A0277">
      <w:pPr>
        <w:ind w:firstLine="709"/>
        <w:jc w:val="both"/>
        <w:rPr>
          <w:b w:val="0"/>
          <w:sz w:val="26"/>
          <w:szCs w:val="26"/>
        </w:rPr>
      </w:pPr>
      <w:r w:rsidRPr="00780A09">
        <w:rPr>
          <w:b w:val="0"/>
          <w:sz w:val="26"/>
          <w:szCs w:val="26"/>
        </w:rPr>
        <w:t>8.1. Заседания Комиссии проводятся открыто. По решению Комиссии могут проводиться закрытые заседания. Депутаты Совета депутатов, глава муниципального округа, глава управы района, депутат Московской городской Думы, избранный от данной территории, вправе присутствовать на любых заседаниях Комиссии и обладают правом совещательного голоса.</w:t>
      </w:r>
    </w:p>
    <w:p w:rsidR="005A0277" w:rsidRPr="00780A09" w:rsidRDefault="005A0277" w:rsidP="005A0277">
      <w:pPr>
        <w:ind w:firstLine="709"/>
        <w:jc w:val="both"/>
        <w:rPr>
          <w:b w:val="0"/>
          <w:sz w:val="26"/>
          <w:szCs w:val="26"/>
        </w:rPr>
      </w:pPr>
      <w:r w:rsidRPr="00780A09">
        <w:rPr>
          <w:b w:val="0"/>
          <w:sz w:val="26"/>
          <w:szCs w:val="26"/>
        </w:rPr>
        <w:t>8.2. Заседание Комиссии ведет ее Председатель. В отсутствие Председателя заседание Комиссии ведет один из членов Комиссии по поручению Председателя либо, если такое поручение не может быть дано по объективным причинам, по согласованному решению членов Комиссии.</w:t>
      </w:r>
    </w:p>
    <w:p w:rsidR="005A0277" w:rsidRPr="00780A09" w:rsidRDefault="005A0277" w:rsidP="005A0277">
      <w:pPr>
        <w:pStyle w:val="ConsPlusNormal"/>
        <w:widowControl/>
        <w:jc w:val="both"/>
        <w:outlineLvl w:val="3"/>
        <w:rPr>
          <w:sz w:val="26"/>
          <w:szCs w:val="26"/>
        </w:rPr>
      </w:pPr>
      <w:r w:rsidRPr="00780A09">
        <w:rPr>
          <w:rFonts w:ascii="Times New Roman" w:hAnsi="Times New Roman" w:cs="Times New Roman"/>
          <w:sz w:val="26"/>
          <w:szCs w:val="26"/>
        </w:rPr>
        <w:t>8.3.</w:t>
      </w:r>
      <w:r w:rsidRPr="00780A09">
        <w:rPr>
          <w:b/>
          <w:sz w:val="26"/>
          <w:szCs w:val="26"/>
        </w:rPr>
        <w:t xml:space="preserve"> </w:t>
      </w:r>
      <w:r w:rsidRPr="00780A09">
        <w:rPr>
          <w:rFonts w:ascii="Times New Roman" w:hAnsi="Times New Roman" w:cs="Times New Roman"/>
          <w:sz w:val="26"/>
          <w:szCs w:val="26"/>
        </w:rPr>
        <w:t>Заседания Комиссии проводятся по мере необходимости, но не реже одного раза в три месяца.</w:t>
      </w:r>
    </w:p>
    <w:p w:rsidR="005A0277" w:rsidRPr="00780A09" w:rsidRDefault="005A0277" w:rsidP="005A0277">
      <w:pPr>
        <w:ind w:firstLine="709"/>
        <w:jc w:val="both"/>
        <w:rPr>
          <w:b w:val="0"/>
          <w:sz w:val="26"/>
          <w:szCs w:val="26"/>
        </w:rPr>
      </w:pPr>
      <w:r w:rsidRPr="00780A09">
        <w:rPr>
          <w:b w:val="0"/>
          <w:sz w:val="26"/>
          <w:szCs w:val="26"/>
        </w:rPr>
        <w:t>8.4. Комиссия правомочна принимать решения голосованием на заседании, если на нем присутствует более половины членов Комиссии.</w:t>
      </w:r>
    </w:p>
    <w:p w:rsidR="005A0277" w:rsidRPr="00780A09" w:rsidRDefault="005A0277" w:rsidP="005A0277">
      <w:pPr>
        <w:ind w:firstLine="709"/>
        <w:jc w:val="both"/>
        <w:rPr>
          <w:b w:val="0"/>
          <w:sz w:val="26"/>
          <w:szCs w:val="26"/>
        </w:rPr>
      </w:pPr>
      <w:r w:rsidRPr="00780A09">
        <w:rPr>
          <w:b w:val="0"/>
          <w:sz w:val="26"/>
          <w:szCs w:val="26"/>
        </w:rPr>
        <w:t>Число присутствующих на заседании членов Комиссии определяется по результатам регистрации, которая начинается перед каждым заседанием и проводится секретарем Комиссии до его окончания с указанием времени регистрации.</w:t>
      </w:r>
    </w:p>
    <w:p w:rsidR="005A0277" w:rsidRPr="00780A09" w:rsidRDefault="005A0277" w:rsidP="005A0277">
      <w:pPr>
        <w:ind w:firstLine="709"/>
        <w:jc w:val="both"/>
        <w:rPr>
          <w:b w:val="0"/>
          <w:sz w:val="26"/>
          <w:szCs w:val="26"/>
        </w:rPr>
      </w:pPr>
      <w:r w:rsidRPr="00780A09">
        <w:rPr>
          <w:b w:val="0"/>
          <w:sz w:val="26"/>
          <w:szCs w:val="26"/>
        </w:rPr>
        <w:t>Решение считается принятым, если за него проголосовало большинство членов Комиссии от числа присутствующих на ее заседании. В случае равенства голосов, поданных "за" и "против", голос Председателя Комиссии является определяющим.</w:t>
      </w:r>
    </w:p>
    <w:p w:rsidR="005A0277" w:rsidRPr="00780A09" w:rsidRDefault="005A0277" w:rsidP="005A0277">
      <w:pPr>
        <w:ind w:firstLine="709"/>
        <w:jc w:val="both"/>
        <w:rPr>
          <w:b w:val="0"/>
          <w:sz w:val="26"/>
          <w:szCs w:val="26"/>
        </w:rPr>
      </w:pPr>
      <w:r w:rsidRPr="00780A09">
        <w:rPr>
          <w:b w:val="0"/>
          <w:sz w:val="26"/>
          <w:szCs w:val="26"/>
        </w:rPr>
        <w:t>8.5. В случае невозможности присутствия на заседании Комиссии член или эксперт Комиссии может до начала ее заседания в письме на имя Председателя высказать свое мнение по вопросу, вынесенному на обсуждение Комиссии. Изложенное мнение оглашается председательствующим на заседании.</w:t>
      </w:r>
    </w:p>
    <w:p w:rsidR="005A0277" w:rsidRPr="00780A09" w:rsidRDefault="005A0277" w:rsidP="005A0277">
      <w:pPr>
        <w:ind w:firstLine="709"/>
        <w:jc w:val="both"/>
        <w:rPr>
          <w:b w:val="0"/>
          <w:sz w:val="26"/>
          <w:szCs w:val="26"/>
        </w:rPr>
      </w:pPr>
      <w:r w:rsidRPr="00780A09">
        <w:rPr>
          <w:b w:val="0"/>
          <w:sz w:val="26"/>
          <w:szCs w:val="26"/>
        </w:rPr>
        <w:t>8.6. Комиссией оформляются протокол заседания и решения, принятые голосованием на заседаниях Комиссии (выписка из протокола заседания, заключение, обращение, запрос, отчет).</w:t>
      </w:r>
    </w:p>
    <w:p w:rsidR="005A0277" w:rsidRPr="00780A09" w:rsidRDefault="005A0277" w:rsidP="005A0277">
      <w:pPr>
        <w:ind w:firstLine="709"/>
        <w:jc w:val="both"/>
        <w:rPr>
          <w:b w:val="0"/>
          <w:sz w:val="26"/>
          <w:szCs w:val="26"/>
        </w:rPr>
      </w:pPr>
      <w:r w:rsidRPr="00780A09">
        <w:rPr>
          <w:b w:val="0"/>
          <w:sz w:val="26"/>
          <w:szCs w:val="26"/>
        </w:rPr>
        <w:t>8.7. Член Комиссии, на которого возложен контроль за выполнением принятого решения, в установленные сроки информирует Комиссию о ходе выполнения решения и, в случае необходимости, вносит на утверждение Комиссии свои предложения о мерах для обеспечения его своевременного выполнения.</w:t>
      </w:r>
    </w:p>
    <w:p w:rsidR="005A0277" w:rsidRPr="00780A09" w:rsidRDefault="005A0277" w:rsidP="005A0277">
      <w:pPr>
        <w:ind w:firstLine="709"/>
        <w:jc w:val="both"/>
        <w:rPr>
          <w:b w:val="0"/>
          <w:sz w:val="26"/>
          <w:szCs w:val="26"/>
        </w:rPr>
      </w:pPr>
      <w:r w:rsidRPr="00780A09">
        <w:rPr>
          <w:b w:val="0"/>
          <w:sz w:val="26"/>
          <w:szCs w:val="26"/>
        </w:rPr>
        <w:t>8.8. На заседаниях Комиссии ведется протокол. Протокол оформляется в течение трех дней после проведения заседания, подписывается председательствующим на заседании Комиссии. Оригиналы протоколов хранятся в администрации муниципального округа.</w:t>
      </w:r>
    </w:p>
    <w:p w:rsidR="005A0277" w:rsidRPr="00780A09" w:rsidRDefault="005A0277" w:rsidP="005A0277">
      <w:pPr>
        <w:ind w:firstLine="709"/>
        <w:jc w:val="both"/>
        <w:rPr>
          <w:b w:val="0"/>
          <w:sz w:val="26"/>
          <w:szCs w:val="26"/>
        </w:rPr>
      </w:pPr>
      <w:r w:rsidRPr="00780A09">
        <w:rPr>
          <w:b w:val="0"/>
          <w:sz w:val="26"/>
          <w:szCs w:val="26"/>
        </w:rPr>
        <w:t>Копии протоколов направляются всем членам и экспертам Комиссии, а также всем участникам заседания Комиссии, которые были приглашены на ее заседание Председателем Комиссии по их требованию.</w:t>
      </w:r>
    </w:p>
    <w:p w:rsidR="00146C8B" w:rsidRPr="00384A4A" w:rsidRDefault="00146C8B" w:rsidP="005A0277">
      <w:pPr>
        <w:jc w:val="center"/>
        <w:rPr>
          <w:b w:val="0"/>
          <w:sz w:val="26"/>
          <w:szCs w:val="26"/>
        </w:rPr>
      </w:pPr>
    </w:p>
    <w:sectPr w:rsidR="00146C8B" w:rsidRPr="00384A4A" w:rsidSect="00D51CF1">
      <w:headerReference w:type="even" r:id="rId7"/>
      <w:headerReference w:type="default" r:id="rId8"/>
      <w:pgSz w:w="11906" w:h="16838"/>
      <w:pgMar w:top="567" w:right="737"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8F2" w:rsidRDefault="000158F2">
      <w:r>
        <w:separator/>
      </w:r>
    </w:p>
  </w:endnote>
  <w:endnote w:type="continuationSeparator" w:id="0">
    <w:p w:rsidR="000158F2" w:rsidRDefault="0001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8F2" w:rsidRDefault="000158F2">
      <w:r>
        <w:separator/>
      </w:r>
    </w:p>
  </w:footnote>
  <w:footnote w:type="continuationSeparator" w:id="0">
    <w:p w:rsidR="000158F2" w:rsidRDefault="00015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9ED" w:rsidRDefault="00CA19ED" w:rsidP="00BB393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A19ED" w:rsidRDefault="00CA19ED" w:rsidP="008661C2">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CDD" w:rsidRPr="00E90CDD" w:rsidRDefault="00E90CDD">
    <w:pPr>
      <w:pStyle w:val="a5"/>
      <w:jc w:val="center"/>
      <w:rPr>
        <w:b w:val="0"/>
        <w:bCs/>
        <w:sz w:val="24"/>
        <w:szCs w:val="24"/>
      </w:rPr>
    </w:pPr>
    <w:r w:rsidRPr="00E90CDD">
      <w:rPr>
        <w:b w:val="0"/>
        <w:bCs/>
        <w:sz w:val="24"/>
        <w:szCs w:val="24"/>
      </w:rPr>
      <w:fldChar w:fldCharType="begin"/>
    </w:r>
    <w:r w:rsidRPr="00E90CDD">
      <w:rPr>
        <w:b w:val="0"/>
        <w:bCs/>
        <w:sz w:val="24"/>
        <w:szCs w:val="24"/>
      </w:rPr>
      <w:instrText>PAGE   \* MERGEFORMAT</w:instrText>
    </w:r>
    <w:r w:rsidRPr="00E90CDD">
      <w:rPr>
        <w:b w:val="0"/>
        <w:bCs/>
        <w:sz w:val="24"/>
        <w:szCs w:val="24"/>
      </w:rPr>
      <w:fldChar w:fldCharType="separate"/>
    </w:r>
    <w:r w:rsidRPr="00E90CDD">
      <w:rPr>
        <w:b w:val="0"/>
        <w:bCs/>
        <w:sz w:val="24"/>
        <w:szCs w:val="24"/>
      </w:rPr>
      <w:t>2</w:t>
    </w:r>
    <w:r w:rsidRPr="00E90CDD">
      <w:rPr>
        <w:b w:val="0"/>
        <w:bCs/>
        <w:sz w:val="24"/>
        <w:szCs w:val="24"/>
      </w:rPr>
      <w:fldChar w:fldCharType="end"/>
    </w:r>
  </w:p>
  <w:p w:rsidR="00CA19ED" w:rsidRPr="00E90CDD" w:rsidRDefault="00CA19ED" w:rsidP="00E90CD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1967"/>
    <w:multiLevelType w:val="multilevel"/>
    <w:tmpl w:val="91FC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A2324"/>
    <w:multiLevelType w:val="multilevel"/>
    <w:tmpl w:val="C608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20D27"/>
    <w:multiLevelType w:val="multilevel"/>
    <w:tmpl w:val="616C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304A48"/>
    <w:multiLevelType w:val="multilevel"/>
    <w:tmpl w:val="E484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8B349A"/>
    <w:multiLevelType w:val="multilevel"/>
    <w:tmpl w:val="6EAA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AF"/>
    <w:rsid w:val="00006670"/>
    <w:rsid w:val="000109EB"/>
    <w:rsid w:val="00013EEB"/>
    <w:rsid w:val="000158F2"/>
    <w:rsid w:val="00015AF5"/>
    <w:rsid w:val="00027C60"/>
    <w:rsid w:val="00040B28"/>
    <w:rsid w:val="00041CFD"/>
    <w:rsid w:val="00075DB8"/>
    <w:rsid w:val="000772E2"/>
    <w:rsid w:val="000804C7"/>
    <w:rsid w:val="00083078"/>
    <w:rsid w:val="0009443D"/>
    <w:rsid w:val="000B4291"/>
    <w:rsid w:val="000C25EE"/>
    <w:rsid w:val="000C689D"/>
    <w:rsid w:val="000E2E93"/>
    <w:rsid w:val="000E4233"/>
    <w:rsid w:val="000F2787"/>
    <w:rsid w:val="000F5772"/>
    <w:rsid w:val="000F78A7"/>
    <w:rsid w:val="001104DD"/>
    <w:rsid w:val="001175DC"/>
    <w:rsid w:val="00134B99"/>
    <w:rsid w:val="0014095F"/>
    <w:rsid w:val="00146C8B"/>
    <w:rsid w:val="00164282"/>
    <w:rsid w:val="00164850"/>
    <w:rsid w:val="00165FF8"/>
    <w:rsid w:val="00170665"/>
    <w:rsid w:val="00171C3B"/>
    <w:rsid w:val="001A3736"/>
    <w:rsid w:val="001B72DD"/>
    <w:rsid w:val="001E2AB6"/>
    <w:rsid w:val="001E3C40"/>
    <w:rsid w:val="001E6F53"/>
    <w:rsid w:val="001F3453"/>
    <w:rsid w:val="001F5F83"/>
    <w:rsid w:val="001F7C22"/>
    <w:rsid w:val="00205717"/>
    <w:rsid w:val="002058BF"/>
    <w:rsid w:val="0022148E"/>
    <w:rsid w:val="0022434B"/>
    <w:rsid w:val="00232E3D"/>
    <w:rsid w:val="00252B93"/>
    <w:rsid w:val="0026311E"/>
    <w:rsid w:val="00270EE5"/>
    <w:rsid w:val="00273722"/>
    <w:rsid w:val="00276322"/>
    <w:rsid w:val="002812ED"/>
    <w:rsid w:val="00292E8C"/>
    <w:rsid w:val="002A21CE"/>
    <w:rsid w:val="002B0FFB"/>
    <w:rsid w:val="002B3ADF"/>
    <w:rsid w:val="002D6405"/>
    <w:rsid w:val="002D730A"/>
    <w:rsid w:val="002E3F0F"/>
    <w:rsid w:val="002F06B1"/>
    <w:rsid w:val="003034AE"/>
    <w:rsid w:val="00306277"/>
    <w:rsid w:val="003170A5"/>
    <w:rsid w:val="00317354"/>
    <w:rsid w:val="0033129A"/>
    <w:rsid w:val="00384A4A"/>
    <w:rsid w:val="00387BD3"/>
    <w:rsid w:val="003A185D"/>
    <w:rsid w:val="003B4E45"/>
    <w:rsid w:val="003B5EBE"/>
    <w:rsid w:val="003C0273"/>
    <w:rsid w:val="003C16E5"/>
    <w:rsid w:val="003D69BF"/>
    <w:rsid w:val="003E5C2E"/>
    <w:rsid w:val="003F3BA0"/>
    <w:rsid w:val="0040664F"/>
    <w:rsid w:val="00424B28"/>
    <w:rsid w:val="00426779"/>
    <w:rsid w:val="004404B2"/>
    <w:rsid w:val="00457CA6"/>
    <w:rsid w:val="004748D0"/>
    <w:rsid w:val="00475AE9"/>
    <w:rsid w:val="00477B3D"/>
    <w:rsid w:val="00492D17"/>
    <w:rsid w:val="004A49BA"/>
    <w:rsid w:val="004B1F73"/>
    <w:rsid w:val="004B1FF8"/>
    <w:rsid w:val="004C6381"/>
    <w:rsid w:val="004D55E5"/>
    <w:rsid w:val="00506BE6"/>
    <w:rsid w:val="00512888"/>
    <w:rsid w:val="005139C5"/>
    <w:rsid w:val="00514F6D"/>
    <w:rsid w:val="0053248D"/>
    <w:rsid w:val="00546862"/>
    <w:rsid w:val="00554DA6"/>
    <w:rsid w:val="00565F72"/>
    <w:rsid w:val="00567DBD"/>
    <w:rsid w:val="005757C3"/>
    <w:rsid w:val="00577042"/>
    <w:rsid w:val="005776F0"/>
    <w:rsid w:val="005832D4"/>
    <w:rsid w:val="005938C7"/>
    <w:rsid w:val="005952FB"/>
    <w:rsid w:val="005A0277"/>
    <w:rsid w:val="005A0885"/>
    <w:rsid w:val="005A6215"/>
    <w:rsid w:val="005B01DF"/>
    <w:rsid w:val="005B2116"/>
    <w:rsid w:val="005D2DEA"/>
    <w:rsid w:val="005E2D43"/>
    <w:rsid w:val="005E51CD"/>
    <w:rsid w:val="005F09E5"/>
    <w:rsid w:val="005F298F"/>
    <w:rsid w:val="0060458B"/>
    <w:rsid w:val="0061073F"/>
    <w:rsid w:val="006126F0"/>
    <w:rsid w:val="00613FC6"/>
    <w:rsid w:val="006246F9"/>
    <w:rsid w:val="006260AB"/>
    <w:rsid w:val="00626370"/>
    <w:rsid w:val="006342D0"/>
    <w:rsid w:val="0063530A"/>
    <w:rsid w:val="00637F4D"/>
    <w:rsid w:val="0064190E"/>
    <w:rsid w:val="0064267F"/>
    <w:rsid w:val="00651C63"/>
    <w:rsid w:val="00657925"/>
    <w:rsid w:val="0068116D"/>
    <w:rsid w:val="00682F37"/>
    <w:rsid w:val="0068623C"/>
    <w:rsid w:val="006870C6"/>
    <w:rsid w:val="006921D7"/>
    <w:rsid w:val="00694FC9"/>
    <w:rsid w:val="006965B1"/>
    <w:rsid w:val="006A4635"/>
    <w:rsid w:val="006B32CB"/>
    <w:rsid w:val="006C65FE"/>
    <w:rsid w:val="006E008B"/>
    <w:rsid w:val="006E03B2"/>
    <w:rsid w:val="006E1668"/>
    <w:rsid w:val="007013EC"/>
    <w:rsid w:val="00701B41"/>
    <w:rsid w:val="00736E4A"/>
    <w:rsid w:val="0074437C"/>
    <w:rsid w:val="00753EED"/>
    <w:rsid w:val="00764E0C"/>
    <w:rsid w:val="0078625B"/>
    <w:rsid w:val="00790857"/>
    <w:rsid w:val="007932E0"/>
    <w:rsid w:val="00794952"/>
    <w:rsid w:val="007B0730"/>
    <w:rsid w:val="007B1033"/>
    <w:rsid w:val="007B24A2"/>
    <w:rsid w:val="007C368D"/>
    <w:rsid w:val="007C5DBE"/>
    <w:rsid w:val="007E259F"/>
    <w:rsid w:val="007E5237"/>
    <w:rsid w:val="007F2C48"/>
    <w:rsid w:val="00800B13"/>
    <w:rsid w:val="0080159C"/>
    <w:rsid w:val="008041E6"/>
    <w:rsid w:val="008150DE"/>
    <w:rsid w:val="008361B0"/>
    <w:rsid w:val="00840D6C"/>
    <w:rsid w:val="00842A10"/>
    <w:rsid w:val="00844815"/>
    <w:rsid w:val="008661C2"/>
    <w:rsid w:val="0087663B"/>
    <w:rsid w:val="00880281"/>
    <w:rsid w:val="008852DD"/>
    <w:rsid w:val="0088615E"/>
    <w:rsid w:val="008909D1"/>
    <w:rsid w:val="008A6626"/>
    <w:rsid w:val="008A790E"/>
    <w:rsid w:val="008C24DF"/>
    <w:rsid w:val="008D23DB"/>
    <w:rsid w:val="008D4673"/>
    <w:rsid w:val="008F2840"/>
    <w:rsid w:val="008F3B6E"/>
    <w:rsid w:val="009102EB"/>
    <w:rsid w:val="0091571E"/>
    <w:rsid w:val="00917F0F"/>
    <w:rsid w:val="00932E3D"/>
    <w:rsid w:val="00962818"/>
    <w:rsid w:val="009671A3"/>
    <w:rsid w:val="00974460"/>
    <w:rsid w:val="00985522"/>
    <w:rsid w:val="009935A8"/>
    <w:rsid w:val="009957E8"/>
    <w:rsid w:val="009A2872"/>
    <w:rsid w:val="009C5827"/>
    <w:rsid w:val="009D3E87"/>
    <w:rsid w:val="009D414B"/>
    <w:rsid w:val="009D7817"/>
    <w:rsid w:val="009E0CC3"/>
    <w:rsid w:val="009E7D00"/>
    <w:rsid w:val="009F78BF"/>
    <w:rsid w:val="00A03A43"/>
    <w:rsid w:val="00A23328"/>
    <w:rsid w:val="00A25624"/>
    <w:rsid w:val="00A3400A"/>
    <w:rsid w:val="00A36C74"/>
    <w:rsid w:val="00A37E55"/>
    <w:rsid w:val="00A40A53"/>
    <w:rsid w:val="00A44688"/>
    <w:rsid w:val="00A471C2"/>
    <w:rsid w:val="00A524AD"/>
    <w:rsid w:val="00A67075"/>
    <w:rsid w:val="00A75680"/>
    <w:rsid w:val="00A85F52"/>
    <w:rsid w:val="00A91A42"/>
    <w:rsid w:val="00A976A3"/>
    <w:rsid w:val="00AA032C"/>
    <w:rsid w:val="00AA03E9"/>
    <w:rsid w:val="00AA6451"/>
    <w:rsid w:val="00AB0AEA"/>
    <w:rsid w:val="00AC0746"/>
    <w:rsid w:val="00AC1680"/>
    <w:rsid w:val="00AC330C"/>
    <w:rsid w:val="00AD68AB"/>
    <w:rsid w:val="00B30B4B"/>
    <w:rsid w:val="00B3148D"/>
    <w:rsid w:val="00B3218E"/>
    <w:rsid w:val="00B35E45"/>
    <w:rsid w:val="00B416FA"/>
    <w:rsid w:val="00B6093B"/>
    <w:rsid w:val="00B65929"/>
    <w:rsid w:val="00B73FC6"/>
    <w:rsid w:val="00B927D5"/>
    <w:rsid w:val="00B964D3"/>
    <w:rsid w:val="00B97389"/>
    <w:rsid w:val="00BA5E9C"/>
    <w:rsid w:val="00BB1B52"/>
    <w:rsid w:val="00BB393F"/>
    <w:rsid w:val="00BB52F8"/>
    <w:rsid w:val="00BB764F"/>
    <w:rsid w:val="00BB79A3"/>
    <w:rsid w:val="00BC34E3"/>
    <w:rsid w:val="00BC5E06"/>
    <w:rsid w:val="00BD3636"/>
    <w:rsid w:val="00BD7EAF"/>
    <w:rsid w:val="00BE6135"/>
    <w:rsid w:val="00BF5D6C"/>
    <w:rsid w:val="00C01269"/>
    <w:rsid w:val="00C1725B"/>
    <w:rsid w:val="00C27369"/>
    <w:rsid w:val="00C32A6F"/>
    <w:rsid w:val="00C33D9D"/>
    <w:rsid w:val="00C411B3"/>
    <w:rsid w:val="00C45D86"/>
    <w:rsid w:val="00C540FE"/>
    <w:rsid w:val="00C62A5C"/>
    <w:rsid w:val="00C72546"/>
    <w:rsid w:val="00C73B96"/>
    <w:rsid w:val="00C841C8"/>
    <w:rsid w:val="00C86B4F"/>
    <w:rsid w:val="00CA19ED"/>
    <w:rsid w:val="00CA2A6E"/>
    <w:rsid w:val="00CE0602"/>
    <w:rsid w:val="00CE6088"/>
    <w:rsid w:val="00CE6469"/>
    <w:rsid w:val="00CF219B"/>
    <w:rsid w:val="00D01697"/>
    <w:rsid w:val="00D01A7A"/>
    <w:rsid w:val="00D0566A"/>
    <w:rsid w:val="00D07432"/>
    <w:rsid w:val="00D12DDF"/>
    <w:rsid w:val="00D265BE"/>
    <w:rsid w:val="00D37ECC"/>
    <w:rsid w:val="00D437D0"/>
    <w:rsid w:val="00D51CF1"/>
    <w:rsid w:val="00D5248B"/>
    <w:rsid w:val="00D67091"/>
    <w:rsid w:val="00D74972"/>
    <w:rsid w:val="00D820F0"/>
    <w:rsid w:val="00D87B9E"/>
    <w:rsid w:val="00DB1578"/>
    <w:rsid w:val="00DB161A"/>
    <w:rsid w:val="00DB259F"/>
    <w:rsid w:val="00DB28D6"/>
    <w:rsid w:val="00DB44B4"/>
    <w:rsid w:val="00DC0F70"/>
    <w:rsid w:val="00DC7913"/>
    <w:rsid w:val="00DD3B63"/>
    <w:rsid w:val="00DE77F0"/>
    <w:rsid w:val="00E01A61"/>
    <w:rsid w:val="00E04F18"/>
    <w:rsid w:val="00E051A2"/>
    <w:rsid w:val="00E139CA"/>
    <w:rsid w:val="00E14DC5"/>
    <w:rsid w:val="00E2001D"/>
    <w:rsid w:val="00E2019E"/>
    <w:rsid w:val="00E30A8E"/>
    <w:rsid w:val="00E636B0"/>
    <w:rsid w:val="00E65C84"/>
    <w:rsid w:val="00E83F3A"/>
    <w:rsid w:val="00E90CDD"/>
    <w:rsid w:val="00E91745"/>
    <w:rsid w:val="00E951DA"/>
    <w:rsid w:val="00E97F41"/>
    <w:rsid w:val="00EA1651"/>
    <w:rsid w:val="00EA4D18"/>
    <w:rsid w:val="00EB2F7C"/>
    <w:rsid w:val="00EB4544"/>
    <w:rsid w:val="00EB78B9"/>
    <w:rsid w:val="00EC70F1"/>
    <w:rsid w:val="00ED1579"/>
    <w:rsid w:val="00EE05EB"/>
    <w:rsid w:val="00EE0A5E"/>
    <w:rsid w:val="00EE6829"/>
    <w:rsid w:val="00EF5EB7"/>
    <w:rsid w:val="00F07D8F"/>
    <w:rsid w:val="00F16EF4"/>
    <w:rsid w:val="00F2057A"/>
    <w:rsid w:val="00F2297F"/>
    <w:rsid w:val="00F24EF9"/>
    <w:rsid w:val="00F2757A"/>
    <w:rsid w:val="00F330EF"/>
    <w:rsid w:val="00F34626"/>
    <w:rsid w:val="00F46CCC"/>
    <w:rsid w:val="00F524E7"/>
    <w:rsid w:val="00F64EB1"/>
    <w:rsid w:val="00F76601"/>
    <w:rsid w:val="00FA3092"/>
    <w:rsid w:val="00FB0C84"/>
    <w:rsid w:val="00FB4638"/>
    <w:rsid w:val="00FB741C"/>
    <w:rsid w:val="00FC5D08"/>
    <w:rsid w:val="00FE003B"/>
    <w:rsid w:val="00FE1E70"/>
    <w:rsid w:val="00FF1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8E931"/>
  <w15:chartTrackingRefBased/>
  <w15:docId w15:val="{B7DEE96C-B53D-4C7B-8BA3-EAC5081F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7EAF"/>
    <w:rPr>
      <w:b/>
      <w:sz w:val="28"/>
      <w:szCs w:val="28"/>
    </w:rPr>
  </w:style>
  <w:style w:type="character" w:default="1" w:styleId="a0">
    <w:name w:val="Default Paragraph Font"/>
    <w:aliases w:val=" Знак Знак"/>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1">
    <w:basedOn w:val="a"/>
    <w:link w:val="a0"/>
    <w:rsid w:val="007932E0"/>
    <w:pPr>
      <w:shd w:val="clear" w:color="auto" w:fill="FFFFFF"/>
      <w:spacing w:after="160" w:line="240" w:lineRule="exact"/>
      <w:ind w:firstLine="624"/>
      <w:jc w:val="center"/>
    </w:pPr>
    <w:rPr>
      <w:rFonts w:ascii="Verdana" w:hAnsi="Verdana"/>
      <w:b w:val="0"/>
      <w:sz w:val="20"/>
      <w:szCs w:val="20"/>
      <w:lang w:val="en-US" w:eastAsia="en-US"/>
    </w:rPr>
  </w:style>
  <w:style w:type="paragraph" w:styleId="a4">
    <w:name w:val="Balloon Text"/>
    <w:basedOn w:val="a"/>
    <w:semiHidden/>
    <w:rsid w:val="00800B13"/>
    <w:rPr>
      <w:rFonts w:ascii="Tahoma" w:hAnsi="Tahoma" w:cs="Tahoma"/>
      <w:sz w:val="16"/>
      <w:szCs w:val="16"/>
    </w:rPr>
  </w:style>
  <w:style w:type="paragraph" w:styleId="a5">
    <w:name w:val="header"/>
    <w:basedOn w:val="a"/>
    <w:link w:val="a6"/>
    <w:uiPriority w:val="99"/>
    <w:rsid w:val="008661C2"/>
    <w:pPr>
      <w:tabs>
        <w:tab w:val="center" w:pos="4677"/>
        <w:tab w:val="right" w:pos="9355"/>
      </w:tabs>
    </w:pPr>
  </w:style>
  <w:style w:type="character" w:styleId="a7">
    <w:name w:val="page number"/>
    <w:basedOn w:val="a0"/>
    <w:rsid w:val="008661C2"/>
  </w:style>
  <w:style w:type="paragraph" w:styleId="a8">
    <w:name w:val="footer"/>
    <w:basedOn w:val="a"/>
    <w:rsid w:val="008661C2"/>
    <w:pPr>
      <w:tabs>
        <w:tab w:val="center" w:pos="4677"/>
        <w:tab w:val="right" w:pos="9355"/>
      </w:tabs>
    </w:pPr>
  </w:style>
  <w:style w:type="paragraph" w:customStyle="1" w:styleId="1CharChar">
    <w:name w:val="1 Знак Char Знак Char Знак"/>
    <w:basedOn w:val="a"/>
    <w:rsid w:val="003170A5"/>
    <w:pPr>
      <w:spacing w:after="160" w:line="240" w:lineRule="exact"/>
    </w:pPr>
    <w:rPr>
      <w:rFonts w:eastAsia="Calibri"/>
      <w:b w:val="0"/>
      <w:sz w:val="20"/>
      <w:szCs w:val="20"/>
      <w:lang w:eastAsia="zh-CN"/>
    </w:rPr>
  </w:style>
  <w:style w:type="paragraph" w:styleId="a9">
    <w:name w:val="Body Text Indent"/>
    <w:basedOn w:val="a"/>
    <w:link w:val="aa"/>
    <w:rsid w:val="005952FB"/>
    <w:pPr>
      <w:autoSpaceDE w:val="0"/>
      <w:autoSpaceDN w:val="0"/>
      <w:jc w:val="both"/>
    </w:pPr>
    <w:rPr>
      <w:b w:val="0"/>
    </w:rPr>
  </w:style>
  <w:style w:type="paragraph" w:customStyle="1" w:styleId="3">
    <w:name w:val=" Знак Знак3"/>
    <w:basedOn w:val="a"/>
    <w:rsid w:val="002812ED"/>
    <w:pPr>
      <w:spacing w:after="160" w:line="240" w:lineRule="exact"/>
    </w:pPr>
    <w:rPr>
      <w:rFonts w:eastAsia="Calibri"/>
      <w:b w:val="0"/>
      <w:sz w:val="20"/>
      <w:szCs w:val="20"/>
      <w:lang w:eastAsia="zh-CN"/>
    </w:rPr>
  </w:style>
  <w:style w:type="paragraph" w:customStyle="1" w:styleId="5">
    <w:name w:val=" Знак Знак5"/>
    <w:basedOn w:val="a"/>
    <w:rsid w:val="008F3B6E"/>
    <w:pPr>
      <w:spacing w:after="160" w:line="240" w:lineRule="exact"/>
    </w:pPr>
    <w:rPr>
      <w:rFonts w:eastAsia="Calibri"/>
      <w:b w:val="0"/>
      <w:sz w:val="20"/>
      <w:szCs w:val="20"/>
      <w:lang w:eastAsia="zh-CN"/>
    </w:rPr>
  </w:style>
  <w:style w:type="character" w:styleId="ab">
    <w:name w:val="Hyperlink"/>
    <w:rsid w:val="00880281"/>
    <w:rPr>
      <w:color w:val="0000FF"/>
      <w:u w:val="single"/>
    </w:rPr>
  </w:style>
  <w:style w:type="character" w:styleId="ac">
    <w:name w:val="Strong"/>
    <w:qFormat/>
    <w:rsid w:val="00B964D3"/>
    <w:rPr>
      <w:b/>
      <w:bCs/>
    </w:rPr>
  </w:style>
  <w:style w:type="paragraph" w:customStyle="1" w:styleId="ListParagraph">
    <w:name w:val="List Paragraph"/>
    <w:basedOn w:val="a"/>
    <w:rsid w:val="00146C8B"/>
    <w:pPr>
      <w:ind w:left="720"/>
    </w:pPr>
    <w:rPr>
      <w:b w:val="0"/>
      <w:sz w:val="24"/>
      <w:szCs w:val="24"/>
    </w:rPr>
  </w:style>
  <w:style w:type="paragraph" w:customStyle="1" w:styleId="1">
    <w:name w:val="1"/>
    <w:basedOn w:val="a"/>
    <w:rsid w:val="0022434B"/>
    <w:pPr>
      <w:shd w:val="clear" w:color="auto" w:fill="FFFFFF"/>
      <w:spacing w:after="160" w:line="240" w:lineRule="exact"/>
      <w:ind w:firstLine="624"/>
      <w:jc w:val="center"/>
    </w:pPr>
    <w:rPr>
      <w:rFonts w:ascii="Verdana" w:hAnsi="Verdana"/>
      <w:b w:val="0"/>
      <w:sz w:val="20"/>
      <w:szCs w:val="20"/>
      <w:lang w:val="en-US" w:eastAsia="en-US"/>
    </w:rPr>
  </w:style>
  <w:style w:type="paragraph" w:customStyle="1" w:styleId="ad">
    <w:name w:val="Знак Знак Знак Знак Знак Знак Знак"/>
    <w:basedOn w:val="a"/>
    <w:rsid w:val="008C24DF"/>
    <w:pPr>
      <w:shd w:val="clear" w:color="auto" w:fill="FFFFFF"/>
      <w:spacing w:after="160" w:line="240" w:lineRule="exact"/>
      <w:ind w:firstLine="624"/>
      <w:jc w:val="center"/>
    </w:pPr>
    <w:rPr>
      <w:rFonts w:ascii="Verdana" w:hAnsi="Verdana"/>
      <w:b w:val="0"/>
      <w:sz w:val="20"/>
      <w:szCs w:val="20"/>
      <w:lang w:val="en-US" w:eastAsia="en-US"/>
    </w:rPr>
  </w:style>
  <w:style w:type="character" w:customStyle="1" w:styleId="aa">
    <w:name w:val="Основной текст с отступом Знак"/>
    <w:link w:val="a9"/>
    <w:rsid w:val="008150DE"/>
    <w:rPr>
      <w:sz w:val="28"/>
      <w:szCs w:val="28"/>
    </w:rPr>
  </w:style>
  <w:style w:type="paragraph" w:customStyle="1" w:styleId="ConsPlusNormal">
    <w:name w:val="ConsPlusNormal"/>
    <w:rsid w:val="00C411B3"/>
    <w:pPr>
      <w:widowControl w:val="0"/>
      <w:autoSpaceDE w:val="0"/>
      <w:autoSpaceDN w:val="0"/>
      <w:adjustRightInd w:val="0"/>
      <w:ind w:firstLine="720"/>
    </w:pPr>
    <w:rPr>
      <w:rFonts w:ascii="Arial" w:hAnsi="Arial" w:cs="Arial"/>
    </w:rPr>
  </w:style>
  <w:style w:type="character" w:customStyle="1" w:styleId="a6">
    <w:name w:val="Верхний колонтитул Знак"/>
    <w:link w:val="a5"/>
    <w:uiPriority w:val="99"/>
    <w:rsid w:val="00E90CDD"/>
    <w:rPr>
      <w:b/>
      <w:sz w:val="28"/>
      <w:szCs w:val="28"/>
    </w:rPr>
  </w:style>
  <w:style w:type="paragraph" w:customStyle="1" w:styleId="10">
    <w:name w:val="Абзац списка1"/>
    <w:basedOn w:val="a"/>
    <w:rsid w:val="005A0277"/>
    <w:pPr>
      <w:ind w:left="720"/>
    </w:pPr>
    <w:rPr>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1937</Words>
  <Characters>11042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О молодежной общественной палате</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молодежной общественной палате</dc:title>
  <dc:subject/>
  <dc:creator>user</dc:creator>
  <cp:keywords/>
  <dc:description/>
  <cp:lastModifiedBy>админ Алтуфьево</cp:lastModifiedBy>
  <cp:revision>2</cp:revision>
  <cp:lastPrinted>2025-10-20T13:44:00Z</cp:lastPrinted>
  <dcterms:created xsi:type="dcterms:W3CDTF">2026-07-02T08:35:00Z</dcterms:created>
  <dcterms:modified xsi:type="dcterms:W3CDTF">2026-07-02T08:35:00Z</dcterms:modified>
</cp:coreProperties>
</file>