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32" w:rsidRPr="004E18EF" w:rsidRDefault="00BB6732" w:rsidP="00BB6732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4E18EF">
        <w:rPr>
          <w:b/>
          <w:bCs/>
        </w:rPr>
        <w:t>С</w:t>
      </w:r>
      <w:r>
        <w:rPr>
          <w:b/>
          <w:bCs/>
        </w:rPr>
        <w:t>овет депутатов в</w:t>
      </w:r>
      <w:r w:rsidRPr="004E18EF">
        <w:rPr>
          <w:b/>
          <w:bCs/>
        </w:rPr>
        <w:t>нутригородского муниципального образования –</w:t>
      </w:r>
    </w:p>
    <w:p w:rsidR="00BB6732" w:rsidRPr="004E18EF" w:rsidRDefault="00BB6732" w:rsidP="00BB6732">
      <w:pPr>
        <w:autoSpaceDE w:val="0"/>
        <w:autoSpaceDN w:val="0"/>
        <w:adjustRightInd w:val="0"/>
        <w:jc w:val="center"/>
        <w:rPr>
          <w:b/>
          <w:bCs/>
        </w:rPr>
      </w:pPr>
      <w:r w:rsidRPr="004E18EF">
        <w:rPr>
          <w:b/>
          <w:bCs/>
        </w:rPr>
        <w:t>муниципального округа Алтуфьевский в городе Москве</w:t>
      </w:r>
    </w:p>
    <w:p w:rsidR="00BB6732" w:rsidRPr="004E18EF" w:rsidRDefault="00BB6732" w:rsidP="00BB6732">
      <w:pPr>
        <w:autoSpaceDE w:val="0"/>
        <w:autoSpaceDN w:val="0"/>
        <w:adjustRightInd w:val="0"/>
        <w:jc w:val="center"/>
        <w:rPr>
          <w:b/>
        </w:rPr>
      </w:pPr>
    </w:p>
    <w:p w:rsidR="00BB6732" w:rsidRPr="00405DC8" w:rsidRDefault="00BB6732" w:rsidP="00BB673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05DC8">
        <w:rPr>
          <w:b/>
          <w:sz w:val="32"/>
          <w:szCs w:val="32"/>
        </w:rPr>
        <w:t>РЕШЕНИЕ</w:t>
      </w:r>
    </w:p>
    <w:p w:rsidR="00BB6732" w:rsidRPr="004E18EF" w:rsidRDefault="00BB6732" w:rsidP="00BB6732">
      <w:pPr>
        <w:autoSpaceDE w:val="0"/>
        <w:autoSpaceDN w:val="0"/>
        <w:adjustRightInd w:val="0"/>
        <w:rPr>
          <w:b/>
        </w:rPr>
      </w:pPr>
    </w:p>
    <w:p w:rsidR="00BB6732" w:rsidRPr="004E18EF" w:rsidRDefault="00BB6732" w:rsidP="00BB6732">
      <w:pPr>
        <w:autoSpaceDE w:val="0"/>
        <w:autoSpaceDN w:val="0"/>
        <w:adjustRightInd w:val="0"/>
        <w:rPr>
          <w:b/>
          <w:bCs/>
        </w:rPr>
      </w:pPr>
    </w:p>
    <w:p w:rsidR="00BB6732" w:rsidRPr="004E18EF" w:rsidRDefault="00140642" w:rsidP="00BB673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15</w:t>
      </w:r>
      <w:r w:rsidR="00BB6732" w:rsidRPr="004E18EF">
        <w:rPr>
          <w:b/>
          <w:bCs/>
        </w:rPr>
        <w:t>.0</w:t>
      </w:r>
      <w:r w:rsidR="00BB6732">
        <w:rPr>
          <w:b/>
          <w:bCs/>
        </w:rPr>
        <w:t>4</w:t>
      </w:r>
      <w:r w:rsidR="00BB6732" w:rsidRPr="004E18EF">
        <w:rPr>
          <w:b/>
          <w:bCs/>
        </w:rPr>
        <w:t>.2025</w:t>
      </w:r>
      <w:r w:rsidR="00BB6732" w:rsidRPr="004E18EF">
        <w:rPr>
          <w:b/>
          <w:bCs/>
        </w:rPr>
        <w:tab/>
      </w:r>
      <w:r w:rsidR="00BB6732" w:rsidRPr="004E18EF">
        <w:rPr>
          <w:b/>
          <w:bCs/>
        </w:rPr>
        <w:tab/>
        <w:t xml:space="preserve">№ </w:t>
      </w:r>
      <w:r w:rsidR="00BB6732">
        <w:rPr>
          <w:b/>
          <w:bCs/>
        </w:rPr>
        <w:t>41</w:t>
      </w:r>
      <w:r w:rsidR="00BB6732" w:rsidRPr="004E18EF">
        <w:rPr>
          <w:b/>
          <w:bCs/>
        </w:rPr>
        <w:t>/</w:t>
      </w:r>
      <w:r w:rsidR="008F1707">
        <w:rPr>
          <w:b/>
          <w:bCs/>
        </w:rPr>
        <w:t>2</w:t>
      </w:r>
    </w:p>
    <w:bookmarkEnd w:id="0"/>
    <w:p w:rsidR="002F479C" w:rsidRDefault="002F479C" w:rsidP="002F479C">
      <w:pPr>
        <w:tabs>
          <w:tab w:val="left" w:pos="4680"/>
          <w:tab w:val="left" w:pos="4860"/>
        </w:tabs>
        <w:ind w:right="4364"/>
        <w:jc w:val="both"/>
        <w:rPr>
          <w:b/>
          <w:sz w:val="26"/>
          <w:szCs w:val="26"/>
        </w:rPr>
      </w:pPr>
    </w:p>
    <w:p w:rsidR="00BB6732" w:rsidRDefault="00BB6732" w:rsidP="002F479C">
      <w:pPr>
        <w:tabs>
          <w:tab w:val="left" w:pos="4680"/>
          <w:tab w:val="left" w:pos="4860"/>
        </w:tabs>
        <w:ind w:right="4364"/>
        <w:jc w:val="both"/>
        <w:rPr>
          <w:b/>
          <w:sz w:val="26"/>
          <w:szCs w:val="26"/>
        </w:rPr>
      </w:pPr>
    </w:p>
    <w:p w:rsidR="00BB6732" w:rsidRDefault="00BB6732" w:rsidP="002F479C">
      <w:pPr>
        <w:tabs>
          <w:tab w:val="left" w:pos="4680"/>
          <w:tab w:val="left" w:pos="4860"/>
        </w:tabs>
        <w:ind w:right="4364"/>
        <w:jc w:val="both"/>
        <w:rPr>
          <w:b/>
          <w:sz w:val="26"/>
          <w:szCs w:val="26"/>
        </w:rPr>
      </w:pPr>
    </w:p>
    <w:p w:rsidR="002F479C" w:rsidRPr="00E54E3C" w:rsidRDefault="002F479C" w:rsidP="002F479C">
      <w:pPr>
        <w:tabs>
          <w:tab w:val="left" w:pos="4680"/>
          <w:tab w:val="left" w:pos="4860"/>
        </w:tabs>
        <w:ind w:right="4677"/>
        <w:jc w:val="both"/>
        <w:rPr>
          <w:b/>
          <w:sz w:val="26"/>
          <w:szCs w:val="26"/>
        </w:rPr>
      </w:pPr>
    </w:p>
    <w:p w:rsidR="0017356B" w:rsidRPr="0017356B" w:rsidRDefault="002F479C" w:rsidP="0017356B">
      <w:pPr>
        <w:tabs>
          <w:tab w:val="left" w:pos="5940"/>
        </w:tabs>
        <w:ind w:right="4081"/>
        <w:jc w:val="both"/>
        <w:rPr>
          <w:b/>
          <w:bCs/>
          <w:iCs/>
          <w:sz w:val="26"/>
          <w:szCs w:val="26"/>
        </w:rPr>
      </w:pPr>
      <w:bookmarkStart w:id="1" w:name="_Hlk64377942"/>
      <w:r w:rsidRPr="0017356B">
        <w:rPr>
          <w:b/>
          <w:sz w:val="26"/>
          <w:szCs w:val="26"/>
        </w:rPr>
        <w:t xml:space="preserve">О </w:t>
      </w:r>
      <w:r w:rsidR="0017356B" w:rsidRPr="0017356B">
        <w:rPr>
          <w:b/>
          <w:sz w:val="26"/>
          <w:szCs w:val="26"/>
        </w:rPr>
        <w:t xml:space="preserve">согласовании </w:t>
      </w:r>
      <w:bookmarkEnd w:id="1"/>
      <w:r w:rsidR="004A4734">
        <w:rPr>
          <w:b/>
          <w:sz w:val="26"/>
          <w:szCs w:val="26"/>
        </w:rPr>
        <w:t xml:space="preserve">адресного </w:t>
      </w:r>
      <w:r w:rsidR="0017356B" w:rsidRPr="0017356B">
        <w:rPr>
          <w:b/>
          <w:sz w:val="26"/>
          <w:szCs w:val="26"/>
        </w:rPr>
        <w:t>п</w:t>
      </w:r>
      <w:r w:rsidR="0017356B" w:rsidRPr="0017356B">
        <w:rPr>
          <w:b/>
          <w:bCs/>
          <w:iCs/>
          <w:sz w:val="26"/>
          <w:szCs w:val="26"/>
        </w:rPr>
        <w:t xml:space="preserve">еречня дворовых территорий по компенсационному озеленению </w:t>
      </w:r>
      <w:r w:rsidR="00BB3BAE" w:rsidRPr="00BB3BAE">
        <w:rPr>
          <w:b/>
          <w:bCs/>
          <w:sz w:val="26"/>
          <w:szCs w:val="26"/>
        </w:rPr>
        <w:t>на объектах</w:t>
      </w:r>
      <w:r w:rsidR="00BB3BAE" w:rsidRPr="00BB3BAE">
        <w:rPr>
          <w:sz w:val="26"/>
          <w:szCs w:val="26"/>
        </w:rPr>
        <w:t xml:space="preserve"> </w:t>
      </w:r>
      <w:r w:rsidR="00AA7D08">
        <w:rPr>
          <w:b/>
          <w:bCs/>
          <w:iCs/>
          <w:sz w:val="26"/>
          <w:szCs w:val="26"/>
        </w:rPr>
        <w:t>3-й категории</w:t>
      </w:r>
      <w:r w:rsidR="005B1163">
        <w:rPr>
          <w:b/>
          <w:bCs/>
          <w:iCs/>
          <w:sz w:val="26"/>
          <w:szCs w:val="26"/>
        </w:rPr>
        <w:t>,</w:t>
      </w:r>
      <w:r w:rsidR="0017356B" w:rsidRPr="0017356B">
        <w:rPr>
          <w:b/>
          <w:bCs/>
          <w:iCs/>
          <w:sz w:val="26"/>
          <w:szCs w:val="26"/>
        </w:rPr>
        <w:t xml:space="preserve"> </w:t>
      </w:r>
      <w:r w:rsidR="005B1163" w:rsidRPr="005A7004">
        <w:rPr>
          <w:rFonts w:eastAsia="Times New Roman"/>
          <w:b/>
          <w:bCs/>
          <w:color w:val="333333"/>
          <w:kern w:val="36"/>
          <w:sz w:val="26"/>
          <w:szCs w:val="26"/>
          <w:lang w:eastAsia="ru-RU"/>
        </w:rPr>
        <w:t>расположенных в зоне жилой застройки</w:t>
      </w:r>
      <w:r w:rsidR="005B1163" w:rsidRPr="0017356B">
        <w:rPr>
          <w:b/>
          <w:bCs/>
          <w:iCs/>
          <w:sz w:val="26"/>
          <w:szCs w:val="26"/>
        </w:rPr>
        <w:t xml:space="preserve"> </w:t>
      </w:r>
      <w:r w:rsidR="0017356B" w:rsidRPr="0017356B">
        <w:rPr>
          <w:b/>
          <w:bCs/>
          <w:iCs/>
          <w:sz w:val="26"/>
          <w:szCs w:val="26"/>
        </w:rPr>
        <w:t>Алтуфьевск</w:t>
      </w:r>
      <w:r w:rsidR="009649A6">
        <w:rPr>
          <w:b/>
          <w:bCs/>
          <w:iCs/>
          <w:sz w:val="26"/>
          <w:szCs w:val="26"/>
        </w:rPr>
        <w:t>ого района</w:t>
      </w:r>
    </w:p>
    <w:p w:rsidR="002F479C" w:rsidRPr="00901C36" w:rsidRDefault="002F479C" w:rsidP="0017356B">
      <w:pPr>
        <w:tabs>
          <w:tab w:val="left" w:pos="0"/>
          <w:tab w:val="left" w:pos="4253"/>
        </w:tabs>
        <w:ind w:right="4364"/>
        <w:jc w:val="both"/>
        <w:rPr>
          <w:b/>
          <w:sz w:val="27"/>
          <w:szCs w:val="27"/>
        </w:rPr>
      </w:pPr>
    </w:p>
    <w:p w:rsidR="00DC4305" w:rsidRDefault="00DC4305"/>
    <w:p w:rsidR="002F479C" w:rsidRPr="00E11643" w:rsidRDefault="002F479C" w:rsidP="002F479C">
      <w:pPr>
        <w:pStyle w:val="a3"/>
        <w:ind w:firstLine="567"/>
        <w:rPr>
          <w:sz w:val="26"/>
          <w:szCs w:val="26"/>
        </w:rPr>
      </w:pPr>
      <w:r w:rsidRPr="00CF1327">
        <w:rPr>
          <w:sz w:val="26"/>
          <w:szCs w:val="26"/>
        </w:rPr>
        <w:t xml:space="preserve">В соответствии с </w:t>
      </w:r>
      <w:r w:rsidR="00CF1327" w:rsidRPr="00CF1327">
        <w:rPr>
          <w:sz w:val="26"/>
          <w:szCs w:val="26"/>
        </w:rPr>
        <w:t>пунктом 4 части</w:t>
      </w:r>
      <w:r w:rsidR="00CF1327">
        <w:rPr>
          <w:sz w:val="26"/>
          <w:szCs w:val="26"/>
        </w:rPr>
        <w:t xml:space="preserve"> </w:t>
      </w:r>
      <w:r w:rsidR="00CF1327" w:rsidRPr="00CF1327">
        <w:rPr>
          <w:sz w:val="26"/>
          <w:szCs w:val="26"/>
        </w:rPr>
        <w:t xml:space="preserve">2 </w:t>
      </w:r>
      <w:r w:rsidRPr="00CF1327">
        <w:rPr>
          <w:sz w:val="26"/>
          <w:szCs w:val="26"/>
        </w:rPr>
        <w:t xml:space="preserve">статьи 1 Закона города Москвы от 11.07.2012 </w:t>
      </w:r>
      <w:r w:rsidRPr="005D4208">
        <w:rPr>
          <w:sz w:val="26"/>
          <w:szCs w:val="26"/>
        </w:rPr>
        <w:t>№ 39 «О наделении органов местного самоуправления муниципальных округов в городе Москве отдельными полномочиями города Москвы», постановлением Правительства Москвы от </w:t>
      </w:r>
      <w:r w:rsidR="00917339" w:rsidRPr="005D4208">
        <w:rPr>
          <w:sz w:val="26"/>
          <w:szCs w:val="26"/>
        </w:rPr>
        <w:t>24.09</w:t>
      </w:r>
      <w:r w:rsidRPr="005D4208">
        <w:rPr>
          <w:sz w:val="26"/>
          <w:szCs w:val="26"/>
        </w:rPr>
        <w:t>.20</w:t>
      </w:r>
      <w:r w:rsidR="00917339" w:rsidRPr="005D4208">
        <w:rPr>
          <w:sz w:val="26"/>
          <w:szCs w:val="26"/>
        </w:rPr>
        <w:t>1</w:t>
      </w:r>
      <w:r w:rsidRPr="005D4208">
        <w:rPr>
          <w:sz w:val="26"/>
          <w:szCs w:val="26"/>
        </w:rPr>
        <w:t xml:space="preserve">2 № </w:t>
      </w:r>
      <w:r w:rsidR="00917339" w:rsidRPr="005D4208">
        <w:rPr>
          <w:sz w:val="26"/>
          <w:szCs w:val="26"/>
        </w:rPr>
        <w:t>507</w:t>
      </w:r>
      <w:r w:rsidRPr="005D4208">
        <w:rPr>
          <w:sz w:val="26"/>
          <w:szCs w:val="26"/>
        </w:rPr>
        <w:t>-ПП «</w:t>
      </w:r>
      <w:r w:rsidR="006105C7" w:rsidRPr="005D4208">
        <w:rPr>
          <w:sz w:val="26"/>
          <w:szCs w:val="26"/>
          <w:shd w:val="clear" w:color="auto" w:fill="FFFFFF"/>
        </w:rPr>
        <w:t>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</w:t>
      </w:r>
      <w:r w:rsidRPr="005D4208">
        <w:rPr>
          <w:sz w:val="26"/>
          <w:szCs w:val="26"/>
        </w:rPr>
        <w:t xml:space="preserve">», </w:t>
      </w:r>
      <w:r w:rsidR="009E268C" w:rsidRPr="005D4208">
        <w:rPr>
          <w:sz w:val="26"/>
          <w:szCs w:val="26"/>
          <w:shd w:val="clear" w:color="auto" w:fill="FBFBFB"/>
        </w:rPr>
        <w:t xml:space="preserve">и на основании обращения главы управы Алтуфьевского района города Москвы от </w:t>
      </w:r>
      <w:r w:rsidR="0029418E">
        <w:rPr>
          <w:sz w:val="26"/>
          <w:szCs w:val="26"/>
          <w:shd w:val="clear" w:color="auto" w:fill="FBFBFB"/>
        </w:rPr>
        <w:t>02.04.</w:t>
      </w:r>
      <w:r w:rsidR="009E268C" w:rsidRPr="005D4208">
        <w:rPr>
          <w:sz w:val="26"/>
          <w:szCs w:val="26"/>
          <w:shd w:val="clear" w:color="auto" w:fill="FBFBFB"/>
        </w:rPr>
        <w:t>202</w:t>
      </w:r>
      <w:r w:rsidR="0029418E">
        <w:rPr>
          <w:sz w:val="26"/>
          <w:szCs w:val="26"/>
          <w:shd w:val="clear" w:color="auto" w:fill="FBFBFB"/>
        </w:rPr>
        <w:t>5</w:t>
      </w:r>
      <w:r w:rsidR="009E268C" w:rsidRPr="005D4208">
        <w:rPr>
          <w:sz w:val="26"/>
          <w:szCs w:val="26"/>
          <w:shd w:val="clear" w:color="auto" w:fill="FBFBFB"/>
        </w:rPr>
        <w:t xml:space="preserve"> № 01-12-</w:t>
      </w:r>
      <w:r w:rsidR="0029418E">
        <w:rPr>
          <w:sz w:val="26"/>
          <w:szCs w:val="26"/>
          <w:shd w:val="clear" w:color="auto" w:fill="FBFBFB"/>
        </w:rPr>
        <w:t>492</w:t>
      </w:r>
      <w:r w:rsidR="009E268C" w:rsidRPr="005D4208">
        <w:rPr>
          <w:sz w:val="26"/>
          <w:szCs w:val="26"/>
          <w:shd w:val="clear" w:color="auto" w:fill="FBFBFB"/>
        </w:rPr>
        <w:t>/2</w:t>
      </w:r>
      <w:r w:rsidR="0029418E">
        <w:rPr>
          <w:sz w:val="26"/>
          <w:szCs w:val="26"/>
          <w:shd w:val="clear" w:color="auto" w:fill="FBFBFB"/>
        </w:rPr>
        <w:t>5</w:t>
      </w:r>
      <w:r w:rsidRPr="005D4208">
        <w:rPr>
          <w:sz w:val="26"/>
          <w:szCs w:val="26"/>
        </w:rPr>
        <w:t xml:space="preserve">, Совет депутатов муниципального округа Алтуфьевский </w:t>
      </w:r>
      <w:r w:rsidR="00F5090C">
        <w:rPr>
          <w:sz w:val="26"/>
          <w:szCs w:val="26"/>
        </w:rPr>
        <w:t xml:space="preserve">в городе Москве </w:t>
      </w:r>
      <w:r w:rsidRPr="00E11643">
        <w:rPr>
          <w:b/>
          <w:sz w:val="26"/>
          <w:szCs w:val="26"/>
        </w:rPr>
        <w:t>решил</w:t>
      </w:r>
      <w:r w:rsidRPr="00E11643">
        <w:rPr>
          <w:sz w:val="26"/>
          <w:szCs w:val="26"/>
        </w:rPr>
        <w:t>:</w:t>
      </w:r>
    </w:p>
    <w:p w:rsidR="002F479C" w:rsidRPr="00BB3BAE" w:rsidRDefault="002F479C" w:rsidP="002F479C">
      <w:pPr>
        <w:pStyle w:val="a3"/>
        <w:ind w:firstLine="567"/>
        <w:rPr>
          <w:iCs/>
          <w:sz w:val="26"/>
          <w:szCs w:val="26"/>
        </w:rPr>
      </w:pPr>
      <w:r w:rsidRPr="00BB3BAE">
        <w:rPr>
          <w:sz w:val="26"/>
          <w:szCs w:val="26"/>
        </w:rPr>
        <w:t xml:space="preserve">1. </w:t>
      </w:r>
      <w:r w:rsidR="0017356B" w:rsidRPr="00BB3BAE">
        <w:rPr>
          <w:sz w:val="26"/>
          <w:szCs w:val="26"/>
        </w:rPr>
        <w:t xml:space="preserve">Согласовать </w:t>
      </w:r>
      <w:r w:rsidR="004A4734" w:rsidRPr="00BB3BAE">
        <w:rPr>
          <w:sz w:val="26"/>
          <w:szCs w:val="26"/>
        </w:rPr>
        <w:t xml:space="preserve">адресный </w:t>
      </w:r>
      <w:r w:rsidR="0017356B" w:rsidRPr="00BB3BAE">
        <w:rPr>
          <w:sz w:val="26"/>
          <w:szCs w:val="26"/>
        </w:rPr>
        <w:t>п</w:t>
      </w:r>
      <w:r w:rsidR="0017356B" w:rsidRPr="00BB3BAE">
        <w:rPr>
          <w:iCs/>
          <w:sz w:val="26"/>
          <w:szCs w:val="26"/>
        </w:rPr>
        <w:t xml:space="preserve">еречень дворовых территорий по компенсационному озеленению </w:t>
      </w:r>
      <w:r w:rsidR="00BB3BAE" w:rsidRPr="00BB3BAE">
        <w:rPr>
          <w:sz w:val="26"/>
          <w:szCs w:val="26"/>
        </w:rPr>
        <w:t xml:space="preserve">на объектах 3-й категории, </w:t>
      </w:r>
      <w:r w:rsidR="00914C4C" w:rsidRPr="005A7004">
        <w:rPr>
          <w:kern w:val="36"/>
          <w:sz w:val="26"/>
          <w:szCs w:val="26"/>
        </w:rPr>
        <w:t>расположенных в зоне жилой застройки</w:t>
      </w:r>
      <w:r w:rsidR="00914C4C" w:rsidRPr="00BB3BAE">
        <w:rPr>
          <w:iCs/>
          <w:sz w:val="26"/>
          <w:szCs w:val="26"/>
        </w:rPr>
        <w:t xml:space="preserve"> Алтуфьевского района </w:t>
      </w:r>
      <w:r w:rsidRPr="00BB3BAE">
        <w:rPr>
          <w:iCs/>
          <w:sz w:val="26"/>
          <w:szCs w:val="26"/>
        </w:rPr>
        <w:t>(приложение).</w:t>
      </w:r>
    </w:p>
    <w:p w:rsidR="002F479C" w:rsidRPr="003B6F0A" w:rsidRDefault="002F479C" w:rsidP="00E11643">
      <w:pPr>
        <w:pStyle w:val="a3"/>
        <w:ind w:firstLine="567"/>
        <w:rPr>
          <w:sz w:val="26"/>
          <w:szCs w:val="26"/>
        </w:rPr>
      </w:pPr>
      <w:r w:rsidRPr="003B6F0A">
        <w:rPr>
          <w:sz w:val="26"/>
          <w:szCs w:val="26"/>
        </w:rPr>
        <w:t xml:space="preserve">2. </w:t>
      </w:r>
      <w:r w:rsidR="00E11643">
        <w:rPr>
          <w:sz w:val="26"/>
          <w:szCs w:val="26"/>
        </w:rPr>
        <w:t>Н</w:t>
      </w:r>
      <w:r w:rsidRPr="003B6F0A">
        <w:rPr>
          <w:sz w:val="26"/>
          <w:szCs w:val="26"/>
        </w:rPr>
        <w:t>аправить настоящее решение в Департамент территориальных органов исполнительной власти города Москвы</w:t>
      </w:r>
      <w:r w:rsidR="00353E4E">
        <w:rPr>
          <w:sz w:val="26"/>
          <w:szCs w:val="26"/>
        </w:rPr>
        <w:t xml:space="preserve"> </w:t>
      </w:r>
      <w:r w:rsidRPr="003B6F0A">
        <w:rPr>
          <w:sz w:val="26"/>
          <w:szCs w:val="26"/>
        </w:rPr>
        <w:t>и управу Алтуфьевского района города Москвы в течение трех дней со дня его принятия.</w:t>
      </w:r>
    </w:p>
    <w:p w:rsidR="009E268C" w:rsidRDefault="00E11643" w:rsidP="009E26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F479C" w:rsidRPr="003B6F0A">
        <w:rPr>
          <w:sz w:val="26"/>
          <w:szCs w:val="26"/>
        </w:rPr>
        <w:t xml:space="preserve">. Опубликовать настоящее решение в </w:t>
      </w:r>
      <w:r w:rsidR="007B229D">
        <w:rPr>
          <w:sz w:val="26"/>
          <w:szCs w:val="26"/>
        </w:rPr>
        <w:t>сетевом издании</w:t>
      </w:r>
      <w:r w:rsidR="002F479C" w:rsidRPr="003B6F0A">
        <w:rPr>
          <w:sz w:val="26"/>
          <w:szCs w:val="26"/>
        </w:rPr>
        <w:t xml:space="preserve"> «Московский муниципальный вестник» и разместить на официальном сайте муниципального округа Алтуфьевский</w:t>
      </w:r>
      <w:r w:rsidR="00F5090C">
        <w:rPr>
          <w:sz w:val="26"/>
          <w:szCs w:val="26"/>
        </w:rPr>
        <w:t xml:space="preserve"> в городе Москве</w:t>
      </w:r>
      <w:r w:rsidR="002F479C" w:rsidRPr="003B6F0A">
        <w:rPr>
          <w:sz w:val="26"/>
          <w:szCs w:val="26"/>
        </w:rPr>
        <w:t xml:space="preserve"> </w:t>
      </w:r>
      <w:hyperlink r:id="rId8" w:history="1">
        <w:r w:rsidR="002F479C" w:rsidRPr="003B6F0A">
          <w:rPr>
            <w:rStyle w:val="a5"/>
            <w:sz w:val="26"/>
            <w:szCs w:val="26"/>
            <w:lang w:val="en-US"/>
          </w:rPr>
          <w:t>www</w:t>
        </w:r>
        <w:r w:rsidR="002F479C" w:rsidRPr="003B6F0A">
          <w:rPr>
            <w:rStyle w:val="a5"/>
            <w:sz w:val="26"/>
            <w:szCs w:val="26"/>
          </w:rPr>
          <w:t>.</w:t>
        </w:r>
        <w:proofErr w:type="spellStart"/>
        <w:r w:rsidR="002F479C" w:rsidRPr="003B6F0A">
          <w:rPr>
            <w:rStyle w:val="a5"/>
            <w:sz w:val="26"/>
            <w:szCs w:val="26"/>
            <w:lang w:val="en-US"/>
          </w:rPr>
          <w:t>altufmun</w:t>
        </w:r>
        <w:proofErr w:type="spellEnd"/>
        <w:r w:rsidR="002F479C" w:rsidRPr="003B6F0A">
          <w:rPr>
            <w:rStyle w:val="a5"/>
            <w:sz w:val="26"/>
            <w:szCs w:val="26"/>
          </w:rPr>
          <w:t>.</w:t>
        </w:r>
        <w:proofErr w:type="spellStart"/>
        <w:r w:rsidR="002F479C" w:rsidRPr="003B6F0A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2F479C" w:rsidRPr="003B6F0A">
        <w:rPr>
          <w:sz w:val="26"/>
          <w:szCs w:val="26"/>
        </w:rPr>
        <w:t>.</w:t>
      </w:r>
    </w:p>
    <w:p w:rsidR="009E268C" w:rsidRPr="009E268C" w:rsidRDefault="009E268C" w:rsidP="009E268C">
      <w:pPr>
        <w:ind w:firstLine="567"/>
        <w:jc w:val="both"/>
        <w:rPr>
          <w:sz w:val="26"/>
          <w:szCs w:val="26"/>
        </w:rPr>
      </w:pPr>
      <w:r w:rsidRPr="009E268C">
        <w:rPr>
          <w:sz w:val="26"/>
          <w:szCs w:val="26"/>
        </w:rPr>
        <w:t xml:space="preserve">4. </w:t>
      </w:r>
      <w:r w:rsidRPr="009E268C">
        <w:rPr>
          <w:rFonts w:eastAsia="Times New Roman"/>
          <w:color w:val="000000"/>
          <w:sz w:val="26"/>
          <w:szCs w:val="26"/>
          <w:lang w:eastAsia="ru-RU"/>
        </w:rPr>
        <w:t>Настоящее решение</w:t>
      </w:r>
      <w:r w:rsidRPr="009E268C">
        <w:rPr>
          <w:rFonts w:eastAsia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9E268C">
        <w:rPr>
          <w:rFonts w:eastAsia="Times New Roman"/>
          <w:color w:val="000000"/>
          <w:sz w:val="26"/>
          <w:szCs w:val="26"/>
          <w:lang w:eastAsia="ru-RU"/>
        </w:rPr>
        <w:t>вступает в силу со дня его принятия.</w:t>
      </w:r>
    </w:p>
    <w:p w:rsidR="002F479C" w:rsidRPr="003B6F0A" w:rsidRDefault="009E268C" w:rsidP="009E268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F479C" w:rsidRPr="003B6F0A">
        <w:rPr>
          <w:sz w:val="26"/>
          <w:szCs w:val="26"/>
        </w:rPr>
        <w:t>. Контроль за выполнением настоящего решения возложить на главу муниципального округа Алтуфьевский</w:t>
      </w:r>
      <w:r w:rsidR="00F5090C">
        <w:rPr>
          <w:sz w:val="26"/>
          <w:szCs w:val="26"/>
        </w:rPr>
        <w:t xml:space="preserve"> в городе Москве</w:t>
      </w:r>
      <w:r w:rsidR="002F479C" w:rsidRPr="003B6F0A">
        <w:rPr>
          <w:sz w:val="26"/>
          <w:szCs w:val="26"/>
        </w:rPr>
        <w:t xml:space="preserve"> </w:t>
      </w:r>
      <w:proofErr w:type="spellStart"/>
      <w:r w:rsidR="002F479C" w:rsidRPr="003B6F0A">
        <w:rPr>
          <w:sz w:val="26"/>
          <w:szCs w:val="26"/>
        </w:rPr>
        <w:t>Шуршикова</w:t>
      </w:r>
      <w:proofErr w:type="spellEnd"/>
      <w:r w:rsidR="002F479C" w:rsidRPr="003B6F0A">
        <w:rPr>
          <w:sz w:val="26"/>
          <w:szCs w:val="26"/>
        </w:rPr>
        <w:t xml:space="preserve"> В.В.</w:t>
      </w:r>
    </w:p>
    <w:p w:rsidR="002F479C" w:rsidRPr="003B6F0A" w:rsidRDefault="002F479C" w:rsidP="002F479C">
      <w:pPr>
        <w:ind w:firstLine="540"/>
        <w:jc w:val="both"/>
        <w:rPr>
          <w:sz w:val="26"/>
          <w:szCs w:val="26"/>
        </w:rPr>
      </w:pPr>
    </w:p>
    <w:p w:rsidR="002F479C" w:rsidRPr="003B6F0A" w:rsidRDefault="002F479C" w:rsidP="002F479C">
      <w:pPr>
        <w:jc w:val="both"/>
        <w:rPr>
          <w:b/>
          <w:sz w:val="26"/>
          <w:szCs w:val="26"/>
        </w:rPr>
      </w:pPr>
    </w:p>
    <w:p w:rsidR="002F479C" w:rsidRPr="003B6F0A" w:rsidRDefault="002F479C" w:rsidP="002F479C">
      <w:pPr>
        <w:jc w:val="both"/>
        <w:rPr>
          <w:b/>
          <w:sz w:val="26"/>
          <w:szCs w:val="26"/>
        </w:rPr>
      </w:pPr>
      <w:r w:rsidRPr="003B6F0A">
        <w:rPr>
          <w:b/>
          <w:sz w:val="26"/>
          <w:szCs w:val="26"/>
        </w:rPr>
        <w:t xml:space="preserve">Глава муниципального округа </w:t>
      </w:r>
    </w:p>
    <w:p w:rsidR="002F479C" w:rsidRPr="003B6F0A" w:rsidRDefault="002F479C" w:rsidP="002F479C">
      <w:pPr>
        <w:ind w:left="2124" w:hanging="2124"/>
        <w:rPr>
          <w:sz w:val="26"/>
          <w:szCs w:val="26"/>
        </w:rPr>
        <w:sectPr w:rsidR="002F479C" w:rsidRPr="003B6F0A" w:rsidSect="00C316FA">
          <w:headerReference w:type="first" r:id="rId9"/>
          <w:pgSz w:w="11906" w:h="16838"/>
          <w:pgMar w:top="993" w:right="737" w:bottom="284" w:left="1418" w:header="709" w:footer="709" w:gutter="0"/>
          <w:cols w:space="708"/>
          <w:docGrid w:linePitch="381"/>
        </w:sectPr>
      </w:pPr>
      <w:r w:rsidRPr="003B6F0A">
        <w:rPr>
          <w:b/>
          <w:sz w:val="26"/>
          <w:szCs w:val="26"/>
        </w:rPr>
        <w:t>Алтуфьевский</w:t>
      </w:r>
      <w:r w:rsidR="00F5090C" w:rsidRPr="00F5090C">
        <w:rPr>
          <w:sz w:val="26"/>
          <w:szCs w:val="26"/>
        </w:rPr>
        <w:t xml:space="preserve"> </w:t>
      </w:r>
      <w:r w:rsidR="00F5090C" w:rsidRPr="00F5090C">
        <w:rPr>
          <w:b/>
          <w:bCs/>
          <w:sz w:val="26"/>
          <w:szCs w:val="26"/>
        </w:rPr>
        <w:t>в городе Москве</w:t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  <w:t xml:space="preserve">      В.В. Шуршиков</w:t>
      </w:r>
    </w:p>
    <w:p w:rsidR="002F479C" w:rsidRPr="002F479C" w:rsidRDefault="002F479C" w:rsidP="00C73092">
      <w:pPr>
        <w:ind w:left="5670"/>
        <w:rPr>
          <w:sz w:val="24"/>
          <w:szCs w:val="24"/>
        </w:rPr>
      </w:pPr>
      <w:r w:rsidRPr="002F479C">
        <w:rPr>
          <w:sz w:val="24"/>
          <w:szCs w:val="24"/>
        </w:rPr>
        <w:lastRenderedPageBreak/>
        <w:t>Приложение</w:t>
      </w:r>
    </w:p>
    <w:p w:rsidR="002F479C" w:rsidRDefault="002F479C" w:rsidP="00C73092">
      <w:pPr>
        <w:tabs>
          <w:tab w:val="left" w:pos="5940"/>
        </w:tabs>
        <w:spacing w:before="120" w:after="120"/>
        <w:ind w:left="5670"/>
        <w:rPr>
          <w:i/>
          <w:sz w:val="24"/>
          <w:szCs w:val="24"/>
        </w:rPr>
      </w:pPr>
      <w:r w:rsidRPr="002F479C">
        <w:rPr>
          <w:sz w:val="24"/>
          <w:szCs w:val="24"/>
        </w:rPr>
        <w:t>к решению Совета депутатов муниципального округа Алтуфьевский</w:t>
      </w:r>
      <w:r w:rsidR="00C73092">
        <w:rPr>
          <w:sz w:val="24"/>
          <w:szCs w:val="24"/>
        </w:rPr>
        <w:t xml:space="preserve"> в городе Москве</w:t>
      </w:r>
    </w:p>
    <w:p w:rsidR="002F479C" w:rsidRDefault="002F479C" w:rsidP="00C73092">
      <w:pPr>
        <w:tabs>
          <w:tab w:val="left" w:pos="5940"/>
        </w:tabs>
        <w:spacing w:before="120" w:after="120"/>
        <w:ind w:left="5670"/>
        <w:rPr>
          <w:sz w:val="24"/>
          <w:szCs w:val="24"/>
        </w:rPr>
      </w:pPr>
      <w:r w:rsidRPr="002F479C">
        <w:rPr>
          <w:sz w:val="24"/>
          <w:szCs w:val="24"/>
        </w:rPr>
        <w:t xml:space="preserve">от </w:t>
      </w:r>
      <w:r w:rsidR="00F5090C">
        <w:rPr>
          <w:sz w:val="24"/>
          <w:szCs w:val="24"/>
        </w:rPr>
        <w:t>15</w:t>
      </w:r>
      <w:r w:rsidR="00C73092">
        <w:rPr>
          <w:sz w:val="24"/>
          <w:szCs w:val="24"/>
        </w:rPr>
        <w:t>.04</w:t>
      </w:r>
      <w:r w:rsidRPr="002F479C">
        <w:rPr>
          <w:sz w:val="24"/>
          <w:szCs w:val="24"/>
        </w:rPr>
        <w:t>.202</w:t>
      </w:r>
      <w:r w:rsidR="00C73092">
        <w:rPr>
          <w:sz w:val="24"/>
          <w:szCs w:val="24"/>
        </w:rPr>
        <w:t>5</w:t>
      </w:r>
      <w:r w:rsidRPr="002F479C">
        <w:rPr>
          <w:sz w:val="24"/>
          <w:szCs w:val="24"/>
        </w:rPr>
        <w:t xml:space="preserve"> № </w:t>
      </w:r>
      <w:r w:rsidR="00C73092">
        <w:rPr>
          <w:sz w:val="24"/>
          <w:szCs w:val="24"/>
        </w:rPr>
        <w:t>41/</w:t>
      </w:r>
      <w:r w:rsidR="008F1707">
        <w:rPr>
          <w:sz w:val="24"/>
          <w:szCs w:val="24"/>
        </w:rPr>
        <w:t>2</w:t>
      </w:r>
    </w:p>
    <w:p w:rsidR="0017356B" w:rsidRPr="00DC43ED" w:rsidRDefault="0017356B" w:rsidP="00BB3BAE">
      <w:pPr>
        <w:tabs>
          <w:tab w:val="left" w:pos="5940"/>
        </w:tabs>
        <w:jc w:val="center"/>
        <w:rPr>
          <w:b/>
          <w:bCs/>
          <w:iCs/>
          <w:sz w:val="22"/>
          <w:szCs w:val="22"/>
        </w:rPr>
      </w:pPr>
    </w:p>
    <w:p w:rsidR="00BB3BAE" w:rsidRPr="00BB3BAE" w:rsidRDefault="00BB3BAE" w:rsidP="00BB3BAE">
      <w:pPr>
        <w:tabs>
          <w:tab w:val="left" w:pos="5940"/>
        </w:tabs>
        <w:jc w:val="center"/>
        <w:rPr>
          <w:b/>
          <w:bCs/>
          <w:iCs/>
          <w:sz w:val="26"/>
          <w:szCs w:val="26"/>
        </w:rPr>
      </w:pPr>
      <w:r w:rsidRPr="00BB3BAE">
        <w:rPr>
          <w:b/>
          <w:bCs/>
          <w:sz w:val="26"/>
          <w:szCs w:val="26"/>
        </w:rPr>
        <w:t>Адресный п</w:t>
      </w:r>
      <w:r w:rsidRPr="00BB3BAE">
        <w:rPr>
          <w:b/>
          <w:bCs/>
          <w:iCs/>
          <w:sz w:val="26"/>
          <w:szCs w:val="26"/>
        </w:rPr>
        <w:t xml:space="preserve">еречень дворовых территорий по компенсационному озеленению </w:t>
      </w:r>
    </w:p>
    <w:p w:rsidR="0017356B" w:rsidRDefault="00BB3BAE" w:rsidP="00BB3BAE">
      <w:pPr>
        <w:tabs>
          <w:tab w:val="left" w:pos="5940"/>
        </w:tabs>
        <w:jc w:val="center"/>
        <w:rPr>
          <w:b/>
          <w:bCs/>
          <w:iCs/>
          <w:sz w:val="26"/>
          <w:szCs w:val="26"/>
        </w:rPr>
      </w:pPr>
      <w:r w:rsidRPr="00BB3BAE">
        <w:rPr>
          <w:b/>
          <w:bCs/>
          <w:sz w:val="26"/>
          <w:szCs w:val="26"/>
        </w:rPr>
        <w:t xml:space="preserve">на объектах 3-й категории, </w:t>
      </w:r>
      <w:r w:rsidRPr="005A7004">
        <w:rPr>
          <w:rFonts w:eastAsia="Times New Roman"/>
          <w:b/>
          <w:bCs/>
          <w:kern w:val="36"/>
          <w:sz w:val="26"/>
          <w:szCs w:val="26"/>
          <w:lang w:eastAsia="ru-RU"/>
        </w:rPr>
        <w:t>расположенных в зоне жилой застройки</w:t>
      </w:r>
      <w:r w:rsidRPr="00BB3BAE">
        <w:rPr>
          <w:b/>
          <w:bCs/>
          <w:iCs/>
          <w:sz w:val="26"/>
          <w:szCs w:val="26"/>
        </w:rPr>
        <w:t xml:space="preserve"> Алтуфьевского района</w:t>
      </w:r>
    </w:p>
    <w:p w:rsidR="00F92CE2" w:rsidRPr="00DC43ED" w:rsidRDefault="00F92CE2" w:rsidP="00BB3BAE">
      <w:pPr>
        <w:tabs>
          <w:tab w:val="left" w:pos="5940"/>
        </w:tabs>
        <w:jc w:val="center"/>
        <w:rPr>
          <w:b/>
          <w:bCs/>
          <w:iCs/>
          <w:sz w:val="20"/>
          <w:szCs w:val="20"/>
        </w:rPr>
      </w:pPr>
    </w:p>
    <w:tbl>
      <w:tblPr>
        <w:tblStyle w:val="a8"/>
        <w:tblW w:w="10075" w:type="dxa"/>
        <w:tblInd w:w="-147" w:type="dxa"/>
        <w:tblLook w:val="04A0" w:firstRow="1" w:lastRow="0" w:firstColumn="1" w:lastColumn="0" w:noHBand="0" w:noVBand="1"/>
      </w:tblPr>
      <w:tblGrid>
        <w:gridCol w:w="558"/>
        <w:gridCol w:w="2845"/>
        <w:gridCol w:w="1842"/>
        <w:gridCol w:w="1003"/>
        <w:gridCol w:w="2824"/>
        <w:gridCol w:w="1003"/>
      </w:tblGrid>
      <w:tr w:rsidR="00EF0521" w:rsidTr="00DE0D2A">
        <w:tc>
          <w:tcPr>
            <w:tcW w:w="558" w:type="dxa"/>
            <w:tcBorders>
              <w:bottom w:val="single" w:sz="4" w:space="0" w:color="auto"/>
            </w:tcBorders>
          </w:tcPr>
          <w:p w:rsidR="0017356B" w:rsidRDefault="0017356B" w:rsidP="002668BF">
            <w:pPr>
              <w:jc w:val="center"/>
              <w:rPr>
                <w:sz w:val="24"/>
                <w:szCs w:val="24"/>
              </w:rPr>
            </w:pPr>
          </w:p>
          <w:p w:rsidR="002668BF" w:rsidRPr="002668BF" w:rsidRDefault="002668BF" w:rsidP="0026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2668BF" w:rsidRDefault="002668BF" w:rsidP="0017356B">
            <w:pPr>
              <w:jc w:val="center"/>
              <w:rPr>
                <w:sz w:val="24"/>
                <w:szCs w:val="24"/>
              </w:rPr>
            </w:pPr>
          </w:p>
          <w:p w:rsidR="0017356B" w:rsidRDefault="0017356B" w:rsidP="0017356B">
            <w:pPr>
              <w:jc w:val="center"/>
            </w:pPr>
            <w:r w:rsidRPr="0017356B">
              <w:rPr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842" w:type="dxa"/>
            <w:vAlign w:val="center"/>
          </w:tcPr>
          <w:p w:rsidR="0017356B" w:rsidRPr="0017356B" w:rsidRDefault="0017356B" w:rsidP="0017356B">
            <w:pPr>
              <w:ind w:right="50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Порода деревьев</w:t>
            </w:r>
          </w:p>
        </w:tc>
        <w:tc>
          <w:tcPr>
            <w:tcW w:w="1003" w:type="dxa"/>
            <w:vAlign w:val="center"/>
          </w:tcPr>
          <w:p w:rsidR="0017356B" w:rsidRPr="0017356B" w:rsidRDefault="0017356B" w:rsidP="00DE0D2A">
            <w:pPr>
              <w:ind w:right="21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 xml:space="preserve">К-во </w:t>
            </w:r>
            <w:proofErr w:type="gramStart"/>
            <w:r w:rsidRPr="0017356B">
              <w:rPr>
                <w:sz w:val="24"/>
                <w:szCs w:val="24"/>
              </w:rPr>
              <w:t>дере</w:t>
            </w:r>
            <w:r w:rsidR="00EF0521">
              <w:rPr>
                <w:sz w:val="24"/>
                <w:szCs w:val="24"/>
              </w:rPr>
              <w:t>-</w:t>
            </w:r>
            <w:proofErr w:type="spellStart"/>
            <w:r w:rsidRPr="0017356B">
              <w:rPr>
                <w:sz w:val="24"/>
                <w:szCs w:val="24"/>
              </w:rPr>
              <w:t>вьев</w:t>
            </w:r>
            <w:proofErr w:type="spellEnd"/>
            <w:proofErr w:type="gramEnd"/>
            <w:r w:rsidRPr="0017356B">
              <w:rPr>
                <w:sz w:val="24"/>
                <w:szCs w:val="24"/>
              </w:rPr>
              <w:t>, шт.</w:t>
            </w:r>
          </w:p>
        </w:tc>
        <w:tc>
          <w:tcPr>
            <w:tcW w:w="2824" w:type="dxa"/>
            <w:vAlign w:val="center"/>
          </w:tcPr>
          <w:p w:rsidR="0017356B" w:rsidRPr="0017356B" w:rsidRDefault="0017356B" w:rsidP="0017356B">
            <w:pPr>
              <w:ind w:right="13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Порода кустарников</w:t>
            </w:r>
          </w:p>
        </w:tc>
        <w:tc>
          <w:tcPr>
            <w:tcW w:w="1003" w:type="dxa"/>
            <w:vAlign w:val="center"/>
          </w:tcPr>
          <w:p w:rsidR="0017356B" w:rsidRPr="0017356B" w:rsidRDefault="0017356B" w:rsidP="0017356B">
            <w:pPr>
              <w:ind w:right="32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17356B">
              <w:rPr>
                <w:sz w:val="24"/>
                <w:szCs w:val="24"/>
              </w:rPr>
              <w:t>кустар</w:t>
            </w:r>
            <w:proofErr w:type="spellEnd"/>
            <w:r w:rsidR="002668BF">
              <w:rPr>
                <w:sz w:val="24"/>
                <w:szCs w:val="24"/>
              </w:rPr>
              <w:t>-</w:t>
            </w:r>
            <w:r w:rsidRPr="0017356B">
              <w:rPr>
                <w:sz w:val="24"/>
                <w:szCs w:val="24"/>
              </w:rPr>
              <w:t>ников</w:t>
            </w:r>
            <w:proofErr w:type="gramEnd"/>
            <w:r w:rsidRPr="0017356B">
              <w:rPr>
                <w:sz w:val="24"/>
                <w:szCs w:val="24"/>
              </w:rPr>
              <w:t>, шт.</w:t>
            </w:r>
          </w:p>
        </w:tc>
      </w:tr>
      <w:tr w:rsidR="00C73092" w:rsidTr="00DE0D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092" w:rsidRPr="002668BF" w:rsidRDefault="00C73092" w:rsidP="00C73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092" w:rsidRPr="002668BF" w:rsidRDefault="00C73092" w:rsidP="00C73092">
            <w:pPr>
              <w:rPr>
                <w:sz w:val="24"/>
                <w:szCs w:val="24"/>
              </w:rPr>
            </w:pPr>
            <w:proofErr w:type="spellStart"/>
            <w:r w:rsidRPr="002668BF">
              <w:rPr>
                <w:sz w:val="24"/>
                <w:szCs w:val="24"/>
              </w:rPr>
              <w:t>Бибиревская</w:t>
            </w:r>
            <w:proofErr w:type="spellEnd"/>
            <w:r w:rsidRPr="002668BF">
              <w:rPr>
                <w:sz w:val="24"/>
                <w:szCs w:val="24"/>
              </w:rPr>
              <w:t xml:space="preserve"> ул., д.1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73092" w:rsidRDefault="00C73092" w:rsidP="00C73092"/>
        </w:tc>
        <w:tc>
          <w:tcPr>
            <w:tcW w:w="1003" w:type="dxa"/>
          </w:tcPr>
          <w:p w:rsidR="00C73092" w:rsidRDefault="00C73092" w:rsidP="00DE0D2A">
            <w:pPr>
              <w:jc w:val="center"/>
            </w:pPr>
          </w:p>
        </w:tc>
        <w:tc>
          <w:tcPr>
            <w:tcW w:w="2824" w:type="dxa"/>
          </w:tcPr>
          <w:p w:rsidR="00C73092" w:rsidRPr="0017356B" w:rsidRDefault="00C73092" w:rsidP="00C73092">
            <w:pPr>
              <w:ind w:left="7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Сирень обыкновенная</w:t>
            </w:r>
          </w:p>
        </w:tc>
        <w:tc>
          <w:tcPr>
            <w:tcW w:w="1003" w:type="dxa"/>
          </w:tcPr>
          <w:p w:rsidR="00C73092" w:rsidRPr="0017356B" w:rsidRDefault="00C73092" w:rsidP="00C73092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3092" w:rsidTr="00DE0D2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2" w:rsidRDefault="00C73092" w:rsidP="00C73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3092" w:rsidRPr="002668BF" w:rsidRDefault="00C73092" w:rsidP="00C7309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73092" w:rsidRDefault="00C73092" w:rsidP="00C73092"/>
        </w:tc>
        <w:tc>
          <w:tcPr>
            <w:tcW w:w="1003" w:type="dxa"/>
          </w:tcPr>
          <w:p w:rsidR="00C73092" w:rsidRDefault="00C73092" w:rsidP="00DE0D2A">
            <w:pPr>
              <w:jc w:val="center"/>
            </w:pPr>
          </w:p>
        </w:tc>
        <w:tc>
          <w:tcPr>
            <w:tcW w:w="2824" w:type="dxa"/>
          </w:tcPr>
          <w:p w:rsidR="00C73092" w:rsidRPr="0017356B" w:rsidRDefault="00C73092" w:rsidP="00C73092">
            <w:pPr>
              <w:ind w:left="2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C73092" w:rsidRPr="0017356B" w:rsidRDefault="00C73092" w:rsidP="00C73092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E1729" w:rsidTr="00DE0D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729" w:rsidRPr="002668BF" w:rsidRDefault="004E1729" w:rsidP="004E1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729" w:rsidRPr="002668BF" w:rsidRDefault="004E1729" w:rsidP="004E1729">
            <w:pPr>
              <w:rPr>
                <w:sz w:val="24"/>
                <w:szCs w:val="24"/>
              </w:rPr>
            </w:pPr>
            <w:proofErr w:type="spellStart"/>
            <w:r w:rsidRPr="002668BF">
              <w:rPr>
                <w:sz w:val="24"/>
                <w:szCs w:val="24"/>
              </w:rPr>
              <w:t>Бибиревская</w:t>
            </w:r>
            <w:proofErr w:type="spellEnd"/>
            <w:r w:rsidRPr="002668BF">
              <w:rPr>
                <w:sz w:val="24"/>
                <w:szCs w:val="24"/>
              </w:rPr>
              <w:t xml:space="preserve"> ул., д.1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E1729" w:rsidRPr="0017356B" w:rsidRDefault="004E1729" w:rsidP="004E1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4E1729" w:rsidRDefault="004E1729" w:rsidP="00DE0D2A">
            <w:pPr>
              <w:jc w:val="center"/>
            </w:pPr>
          </w:p>
        </w:tc>
        <w:tc>
          <w:tcPr>
            <w:tcW w:w="2824" w:type="dxa"/>
          </w:tcPr>
          <w:p w:rsidR="004E1729" w:rsidRPr="0017356B" w:rsidRDefault="004E1729" w:rsidP="004E1729">
            <w:pPr>
              <w:ind w:right="8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4E1729" w:rsidRPr="0017356B" w:rsidRDefault="004E1729" w:rsidP="004E1729">
            <w:pPr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E1729" w:rsidTr="00DE0D2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9" w:rsidRDefault="004E1729" w:rsidP="004E1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9" w:rsidRPr="0017356B" w:rsidRDefault="004E1729" w:rsidP="004E1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E1729" w:rsidRDefault="004E1729" w:rsidP="004E1729"/>
        </w:tc>
        <w:tc>
          <w:tcPr>
            <w:tcW w:w="1003" w:type="dxa"/>
          </w:tcPr>
          <w:p w:rsidR="004E1729" w:rsidRDefault="004E1729" w:rsidP="00DE0D2A">
            <w:pPr>
              <w:jc w:val="center"/>
            </w:pPr>
          </w:p>
        </w:tc>
        <w:tc>
          <w:tcPr>
            <w:tcW w:w="2824" w:type="dxa"/>
          </w:tcPr>
          <w:p w:rsidR="004E1729" w:rsidRPr="0017356B" w:rsidRDefault="004E1729" w:rsidP="004E1729">
            <w:pPr>
              <w:ind w:right="8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Спирея серая</w:t>
            </w:r>
          </w:p>
        </w:tc>
        <w:tc>
          <w:tcPr>
            <w:tcW w:w="1003" w:type="dxa"/>
          </w:tcPr>
          <w:p w:rsidR="004E1729" w:rsidRPr="0017356B" w:rsidRDefault="004E1729" w:rsidP="004E1729">
            <w:pPr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E1729" w:rsidRPr="002668BF" w:rsidTr="00DE0D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729" w:rsidRPr="002668BF" w:rsidRDefault="004E1729" w:rsidP="004E1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729" w:rsidRPr="002668BF" w:rsidRDefault="004E1729" w:rsidP="004E1729">
            <w:pPr>
              <w:rPr>
                <w:sz w:val="24"/>
                <w:szCs w:val="24"/>
              </w:rPr>
            </w:pPr>
            <w:proofErr w:type="spellStart"/>
            <w:r w:rsidRPr="002668BF">
              <w:rPr>
                <w:sz w:val="24"/>
                <w:szCs w:val="24"/>
              </w:rPr>
              <w:t>Бибиревская</w:t>
            </w:r>
            <w:proofErr w:type="spellEnd"/>
            <w:r w:rsidRPr="002668BF">
              <w:rPr>
                <w:sz w:val="24"/>
                <w:szCs w:val="24"/>
              </w:rPr>
              <w:t xml:space="preserve"> ул., д.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E1729" w:rsidRPr="0017356B" w:rsidRDefault="004E1729" w:rsidP="004E1729">
            <w:pPr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Клён остролистный</w:t>
            </w:r>
          </w:p>
        </w:tc>
        <w:tc>
          <w:tcPr>
            <w:tcW w:w="1003" w:type="dxa"/>
          </w:tcPr>
          <w:p w:rsidR="004E1729" w:rsidRPr="002668BF" w:rsidRDefault="004E1729" w:rsidP="00DE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24" w:type="dxa"/>
          </w:tcPr>
          <w:p w:rsidR="004E1729" w:rsidRPr="0017356B" w:rsidRDefault="004E1729" w:rsidP="004E1729">
            <w:pPr>
              <w:ind w:left="2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4E1729" w:rsidRPr="0017356B" w:rsidRDefault="004E1729" w:rsidP="004E1729">
            <w:pPr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E1729" w:rsidRPr="002668BF" w:rsidTr="00DE0D2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729" w:rsidRPr="002668BF" w:rsidRDefault="004E1729" w:rsidP="004E1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729" w:rsidRPr="002668BF" w:rsidRDefault="004E1729" w:rsidP="004E1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E1729" w:rsidRPr="0017356B" w:rsidRDefault="00383414" w:rsidP="004E1729">
            <w:pPr>
              <w:ind w:lef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Рябина </w:t>
            </w:r>
            <w:r w:rsidR="004E1729">
              <w:rPr>
                <w:sz w:val="24"/>
                <w:szCs w:val="24"/>
              </w:rPr>
              <w:t>обыкновенная</w:t>
            </w:r>
          </w:p>
        </w:tc>
        <w:tc>
          <w:tcPr>
            <w:tcW w:w="1003" w:type="dxa"/>
          </w:tcPr>
          <w:p w:rsidR="004E1729" w:rsidRPr="002668BF" w:rsidRDefault="004E1729" w:rsidP="00DE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3414">
              <w:rPr>
                <w:sz w:val="24"/>
                <w:szCs w:val="24"/>
              </w:rPr>
              <w:t>5</w:t>
            </w:r>
          </w:p>
        </w:tc>
        <w:tc>
          <w:tcPr>
            <w:tcW w:w="2824" w:type="dxa"/>
          </w:tcPr>
          <w:p w:rsidR="004E1729" w:rsidRPr="0017356B" w:rsidRDefault="004E1729" w:rsidP="004E1729">
            <w:pPr>
              <w:ind w:left="7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 xml:space="preserve">Спирея </w:t>
            </w:r>
            <w:proofErr w:type="spellStart"/>
            <w:r w:rsidRPr="0017356B">
              <w:rPr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003" w:type="dxa"/>
          </w:tcPr>
          <w:p w:rsidR="004E1729" w:rsidRPr="0017356B" w:rsidRDefault="004E1729" w:rsidP="004E1729">
            <w:pPr>
              <w:ind w:righ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63CAF" w:rsidRPr="002668BF" w:rsidTr="00DE0D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CAF" w:rsidRPr="002668BF" w:rsidRDefault="00B63CAF" w:rsidP="00B63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CAF" w:rsidRDefault="00B63CAF" w:rsidP="00B63CAF">
            <w:pPr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лтуфьевское ш., д.62В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F" w:rsidRPr="0017356B" w:rsidRDefault="00B63CAF" w:rsidP="00B63CAF">
            <w:pPr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Клён остролистный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F" w:rsidRPr="002668BF" w:rsidRDefault="00B63CAF" w:rsidP="00B63C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:rsidR="00B63CAF" w:rsidRPr="0017356B" w:rsidRDefault="00B63CAF" w:rsidP="00B63CAF">
            <w:pPr>
              <w:ind w:left="7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 xml:space="preserve">Спирея </w:t>
            </w:r>
            <w:proofErr w:type="spellStart"/>
            <w:r w:rsidRPr="0017356B">
              <w:rPr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003" w:type="dxa"/>
          </w:tcPr>
          <w:p w:rsidR="00B63CAF" w:rsidRPr="0017356B" w:rsidRDefault="00B63CAF" w:rsidP="00B63CAF">
            <w:pPr>
              <w:ind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020F7" w:rsidRPr="002668BF" w:rsidTr="00DE0D2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2668BF" w:rsidRDefault="00A020F7" w:rsidP="00A02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2668BF" w:rsidRDefault="00A020F7" w:rsidP="00A020F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2668BF" w:rsidRDefault="00A020F7" w:rsidP="00A020F7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F7" w:rsidRPr="002668BF" w:rsidRDefault="00A020F7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left w:val="single" w:sz="4" w:space="0" w:color="auto"/>
            </w:tcBorders>
          </w:tcPr>
          <w:p w:rsidR="00A020F7" w:rsidRPr="0017356B" w:rsidRDefault="00A020F7" w:rsidP="00A020F7">
            <w:pPr>
              <w:ind w:left="2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A020F7" w:rsidRPr="0017356B" w:rsidRDefault="00A020F7" w:rsidP="00A020F7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A0881" w:rsidRPr="002668BF" w:rsidTr="00DE0D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881" w:rsidRPr="002668BF" w:rsidRDefault="008A0881" w:rsidP="008A0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881" w:rsidRDefault="008A0881" w:rsidP="008A0881">
            <w:pPr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лтуфьевское ш., д.6</w:t>
            </w:r>
            <w:r w:rsidR="00925C3E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A0881" w:rsidRPr="0017356B" w:rsidRDefault="008A0881" w:rsidP="008A0881">
            <w:pPr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Клён остролистный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8A0881" w:rsidRPr="002668BF" w:rsidRDefault="008A0881" w:rsidP="00DE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:rsidR="008A0881" w:rsidRPr="0017356B" w:rsidRDefault="008A0881" w:rsidP="008A0881">
            <w:pPr>
              <w:ind w:left="11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8A0881" w:rsidRPr="0017356B" w:rsidRDefault="008A0881" w:rsidP="008A0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A0881" w:rsidRPr="002668BF" w:rsidTr="00DE0D2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1" w:rsidRPr="002668BF" w:rsidRDefault="008A0881" w:rsidP="008A0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81" w:rsidRPr="0017356B" w:rsidRDefault="008A0881" w:rsidP="008A08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A0881" w:rsidRPr="002668BF" w:rsidRDefault="008A0881" w:rsidP="008A0881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8A0881" w:rsidRPr="002668BF" w:rsidRDefault="008A0881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8A0881" w:rsidRPr="002668BF" w:rsidRDefault="008A0881" w:rsidP="008A0881">
            <w:pPr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Роза ругоза (морщинистая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03" w:type="dxa"/>
          </w:tcPr>
          <w:p w:rsidR="008A0881" w:rsidRPr="0017356B" w:rsidRDefault="008A0881" w:rsidP="008A0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0D2A" w:rsidRPr="002668BF" w:rsidTr="00DE0D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C3E" w:rsidRDefault="00925C3E" w:rsidP="0092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C3E" w:rsidRDefault="00925C3E" w:rsidP="00925C3E">
            <w:pPr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лтуфьевское ш., д.64В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25C3E" w:rsidRPr="002668BF" w:rsidRDefault="00925C3E" w:rsidP="00925C3E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925C3E" w:rsidRPr="002668BF" w:rsidRDefault="00925C3E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925C3E" w:rsidRPr="0017356B" w:rsidRDefault="00925C3E" w:rsidP="00925C3E">
            <w:pPr>
              <w:ind w:left="16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Сирень обыкновенная</w:t>
            </w:r>
          </w:p>
        </w:tc>
        <w:tc>
          <w:tcPr>
            <w:tcW w:w="1003" w:type="dxa"/>
          </w:tcPr>
          <w:p w:rsidR="00925C3E" w:rsidRPr="0017356B" w:rsidRDefault="00925C3E" w:rsidP="0092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5C3E" w:rsidRPr="002668BF" w:rsidTr="00DE0D2A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C3E" w:rsidRDefault="00925C3E" w:rsidP="00925C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C3E" w:rsidRPr="0017356B" w:rsidRDefault="00925C3E" w:rsidP="00925C3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25C3E" w:rsidRPr="002668BF" w:rsidRDefault="00925C3E" w:rsidP="00925C3E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925C3E" w:rsidRPr="002668BF" w:rsidRDefault="00925C3E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925C3E" w:rsidRPr="0017356B" w:rsidRDefault="00925C3E" w:rsidP="00925C3E">
            <w:pPr>
              <w:ind w:left="7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Роза ругоза (морщинистая)</w:t>
            </w:r>
          </w:p>
        </w:tc>
        <w:tc>
          <w:tcPr>
            <w:tcW w:w="1003" w:type="dxa"/>
          </w:tcPr>
          <w:p w:rsidR="00925C3E" w:rsidRPr="0017356B" w:rsidRDefault="00925C3E" w:rsidP="0092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5C3E" w:rsidRPr="002668BF" w:rsidTr="00DE0D2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E" w:rsidRDefault="00925C3E" w:rsidP="00925C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E" w:rsidRPr="0017356B" w:rsidRDefault="00925C3E" w:rsidP="00925C3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25C3E" w:rsidRPr="002668BF" w:rsidRDefault="00925C3E" w:rsidP="00925C3E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925C3E" w:rsidRPr="002668BF" w:rsidRDefault="00925C3E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925C3E" w:rsidRPr="0017356B" w:rsidRDefault="00925C3E" w:rsidP="00925C3E">
            <w:pPr>
              <w:ind w:left="26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925C3E" w:rsidRPr="0017356B" w:rsidRDefault="00925C3E" w:rsidP="0092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C60F44" w:rsidRPr="002668BF" w:rsidTr="00DE0D2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F44" w:rsidRPr="002668BF" w:rsidRDefault="00C60F44" w:rsidP="00C60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F44" w:rsidRDefault="00C60F44" w:rsidP="00C60F44">
            <w:pPr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лтуфьевское ш., д.62А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60F44" w:rsidRPr="002668BF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C60F44" w:rsidRPr="002668BF" w:rsidRDefault="00C60F44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C60F44" w:rsidRPr="0017356B" w:rsidRDefault="00C60F44" w:rsidP="00C60F44">
            <w:pPr>
              <w:ind w:left="26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C60F44" w:rsidRPr="0017356B" w:rsidRDefault="00C60F44" w:rsidP="00C60F44">
            <w:pPr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60F44" w:rsidRPr="002668BF" w:rsidTr="00022EB2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44" w:rsidRPr="002668BF" w:rsidRDefault="00C60F44" w:rsidP="00C60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44" w:rsidRPr="002668BF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60F44" w:rsidRPr="002668BF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C60F44" w:rsidRPr="002668BF" w:rsidRDefault="00C60F44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C60F44" w:rsidRPr="0017356B" w:rsidRDefault="00C60F44" w:rsidP="00C60F44">
            <w:pPr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Можжевельник казацкий</w:t>
            </w:r>
          </w:p>
        </w:tc>
        <w:tc>
          <w:tcPr>
            <w:tcW w:w="1003" w:type="dxa"/>
          </w:tcPr>
          <w:p w:rsidR="00C60F44" w:rsidRPr="0017356B" w:rsidRDefault="00C60F44" w:rsidP="00C60F44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0F44" w:rsidRPr="002668BF" w:rsidTr="00022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F44" w:rsidRPr="002668BF" w:rsidRDefault="00C60F44" w:rsidP="00C60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F44" w:rsidRDefault="00C60F44" w:rsidP="00C60F44">
            <w:pPr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лтуфьевское ш., д.62Б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60F44" w:rsidRPr="002668BF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C60F44" w:rsidRPr="002668BF" w:rsidRDefault="00C60F44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C60F44" w:rsidRPr="0017356B" w:rsidRDefault="00C60F44" w:rsidP="00C60F44">
            <w:pPr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Лапчатка кустарниковая</w:t>
            </w:r>
          </w:p>
        </w:tc>
        <w:tc>
          <w:tcPr>
            <w:tcW w:w="1003" w:type="dxa"/>
          </w:tcPr>
          <w:p w:rsidR="00C60F44" w:rsidRPr="0017356B" w:rsidRDefault="00DE0D2A" w:rsidP="00C60F44">
            <w:pPr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0F44" w:rsidRPr="002668BF" w:rsidTr="00022EB2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F44" w:rsidRPr="002668BF" w:rsidRDefault="00C60F44" w:rsidP="00C60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F44" w:rsidRPr="002668BF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60F44" w:rsidRPr="002668BF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C60F44" w:rsidRPr="002668BF" w:rsidRDefault="00C60F44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:rsidR="00C60F44" w:rsidRPr="0017356B" w:rsidRDefault="00C60F44" w:rsidP="00C60F44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Смородина золотистая</w:t>
            </w:r>
          </w:p>
        </w:tc>
        <w:tc>
          <w:tcPr>
            <w:tcW w:w="1003" w:type="dxa"/>
            <w:vAlign w:val="center"/>
          </w:tcPr>
          <w:p w:rsidR="00C60F44" w:rsidRPr="0017356B" w:rsidRDefault="00DE0D2A" w:rsidP="00C60F44">
            <w:pPr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0F44" w:rsidRPr="002668BF" w:rsidTr="00022EB2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44" w:rsidRPr="002668BF" w:rsidRDefault="00C60F44" w:rsidP="00C60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44" w:rsidRPr="002668BF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60F44" w:rsidRPr="0017356B" w:rsidRDefault="00C60F44" w:rsidP="00C60F44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C60F44" w:rsidRPr="0017356B" w:rsidRDefault="00C60F44" w:rsidP="00DE0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C60F44" w:rsidRPr="0017356B" w:rsidRDefault="00C60F44" w:rsidP="00C60F44">
            <w:pPr>
              <w:ind w:left="16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Спирея серая</w:t>
            </w:r>
          </w:p>
        </w:tc>
        <w:tc>
          <w:tcPr>
            <w:tcW w:w="1003" w:type="dxa"/>
          </w:tcPr>
          <w:p w:rsidR="00C60F44" w:rsidRPr="0017356B" w:rsidRDefault="00DE0D2A" w:rsidP="00C60F44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22EB2" w:rsidRPr="002668BF" w:rsidTr="00022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2668BF" w:rsidRDefault="00022EB2" w:rsidP="00022EB2">
            <w:pPr>
              <w:rPr>
                <w:sz w:val="24"/>
                <w:szCs w:val="24"/>
              </w:rPr>
            </w:pPr>
            <w:proofErr w:type="spellStart"/>
            <w:r w:rsidRPr="002668BF">
              <w:rPr>
                <w:sz w:val="24"/>
                <w:szCs w:val="24"/>
              </w:rPr>
              <w:t>Бибиревская</w:t>
            </w:r>
            <w:proofErr w:type="spellEnd"/>
            <w:r w:rsidRPr="002668BF">
              <w:rPr>
                <w:sz w:val="24"/>
                <w:szCs w:val="24"/>
              </w:rPr>
              <w:t xml:space="preserve"> ул., д.1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22EB2" w:rsidRPr="0017356B" w:rsidRDefault="00022EB2" w:rsidP="00022EB2">
            <w:pPr>
              <w:ind w:left="3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Рябина обыкновенная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022EB2" w:rsidRPr="0017356B" w:rsidRDefault="00022EB2" w:rsidP="00022EB2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022EB2" w:rsidRPr="0017356B" w:rsidRDefault="00022EB2" w:rsidP="00022EB2">
            <w:pPr>
              <w:ind w:left="26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022EB2" w:rsidRPr="0017356B" w:rsidRDefault="00022EB2" w:rsidP="00022EB2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22EB2" w:rsidRPr="002668BF" w:rsidTr="00022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Default="00022EB2" w:rsidP="00022EB2">
            <w:pPr>
              <w:rPr>
                <w:sz w:val="24"/>
                <w:szCs w:val="24"/>
              </w:rPr>
            </w:pPr>
            <w:r w:rsidRPr="002668BF">
              <w:rPr>
                <w:sz w:val="24"/>
                <w:szCs w:val="24"/>
              </w:rPr>
              <w:t>Костромская ул., д.</w:t>
            </w:r>
            <w:r>
              <w:rPr>
                <w:sz w:val="24"/>
                <w:szCs w:val="24"/>
              </w:rPr>
              <w:t>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EB2" w:rsidRPr="0017356B" w:rsidRDefault="00022EB2" w:rsidP="00022EB2">
            <w:pPr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022EB2" w:rsidRPr="0017356B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022EB2" w:rsidRPr="0017356B" w:rsidRDefault="00022EB2" w:rsidP="00022EB2">
            <w:pPr>
              <w:ind w:left="26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022EB2" w:rsidRPr="0017356B" w:rsidRDefault="00022EB2" w:rsidP="00022EB2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22EB2" w:rsidRPr="002668BF" w:rsidTr="00022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2EB2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Default="00022EB2" w:rsidP="00022EB2">
            <w:pPr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лтуфьевское ш., д.64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022EB2" w:rsidRPr="0017356B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022EB2" w:rsidRPr="0017356B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022EB2" w:rsidRPr="0017356B" w:rsidRDefault="00022EB2" w:rsidP="00022EB2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22EB2" w:rsidRPr="002668BF" w:rsidTr="00022EB2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Default="00022EB2" w:rsidP="00022EB2">
            <w:pPr>
              <w:rPr>
                <w:sz w:val="24"/>
                <w:szCs w:val="24"/>
              </w:rPr>
            </w:pPr>
            <w:proofErr w:type="spellStart"/>
            <w:r w:rsidRPr="002668BF">
              <w:rPr>
                <w:sz w:val="24"/>
                <w:szCs w:val="24"/>
              </w:rPr>
              <w:t>Бибиревская</w:t>
            </w:r>
            <w:proofErr w:type="spellEnd"/>
            <w:r w:rsidRPr="002668BF">
              <w:rPr>
                <w:sz w:val="24"/>
                <w:szCs w:val="24"/>
              </w:rPr>
              <w:t xml:space="preserve"> ул., д.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2EB2" w:rsidRPr="0017356B" w:rsidRDefault="00022EB2" w:rsidP="00022EB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022EB2" w:rsidRPr="0017356B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022EB2" w:rsidRPr="002668BF" w:rsidRDefault="00022EB2" w:rsidP="00022EB2">
            <w:pPr>
              <w:ind w:left="21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Спирея серая</w:t>
            </w:r>
          </w:p>
        </w:tc>
        <w:tc>
          <w:tcPr>
            <w:tcW w:w="1003" w:type="dxa"/>
          </w:tcPr>
          <w:p w:rsidR="00022EB2" w:rsidRPr="0017356B" w:rsidRDefault="00022EB2" w:rsidP="00022EB2">
            <w:pPr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022EB2" w:rsidRPr="002668BF" w:rsidTr="00022EB2"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022EB2" w:rsidRDefault="00022EB2" w:rsidP="00022EB2">
            <w:pPr>
              <w:rPr>
                <w:sz w:val="24"/>
                <w:szCs w:val="24"/>
              </w:rPr>
            </w:pPr>
            <w:proofErr w:type="spellStart"/>
            <w:r w:rsidRPr="002668BF">
              <w:rPr>
                <w:sz w:val="24"/>
                <w:szCs w:val="24"/>
              </w:rPr>
              <w:t>Бибиревская</w:t>
            </w:r>
            <w:proofErr w:type="spellEnd"/>
            <w:r w:rsidRPr="002668BF">
              <w:rPr>
                <w:sz w:val="24"/>
                <w:szCs w:val="24"/>
              </w:rPr>
              <w:t xml:space="preserve"> ул., д.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022EB2" w:rsidRPr="002668BF" w:rsidRDefault="00022EB2" w:rsidP="00022EB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022EB2" w:rsidRPr="002668BF" w:rsidRDefault="00022EB2" w:rsidP="00022EB2">
            <w:pPr>
              <w:ind w:left="26"/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022EB2" w:rsidRPr="0017356B" w:rsidRDefault="00022EB2" w:rsidP="00022EB2">
            <w:pPr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22EB2" w:rsidRPr="002668BF" w:rsidTr="00022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2668BF" w:rsidRDefault="00022EB2" w:rsidP="00022EB2">
            <w:pPr>
              <w:rPr>
                <w:sz w:val="24"/>
                <w:szCs w:val="24"/>
              </w:rPr>
            </w:pPr>
            <w:r w:rsidRPr="002668BF">
              <w:rPr>
                <w:sz w:val="24"/>
                <w:szCs w:val="24"/>
              </w:rPr>
              <w:t>Черского пр., д.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2EB2" w:rsidRPr="0017356B" w:rsidRDefault="00022EB2" w:rsidP="00022EB2">
            <w:pPr>
              <w:ind w:left="27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022EB2" w:rsidRPr="0017356B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</w:t>
            </w:r>
            <w:r>
              <w:rPr>
                <w:sz w:val="24"/>
                <w:szCs w:val="24"/>
              </w:rPr>
              <w:t>ящий</w:t>
            </w:r>
          </w:p>
        </w:tc>
        <w:tc>
          <w:tcPr>
            <w:tcW w:w="1003" w:type="dxa"/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22EB2" w:rsidRPr="002668BF" w:rsidTr="00022EB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2EB2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2EB2" w:rsidRDefault="00022EB2" w:rsidP="00022EB2">
            <w:pPr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лтуфьевское ш., д.58Б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22EB2" w:rsidRPr="0017356B" w:rsidRDefault="00022EB2" w:rsidP="00022EB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022EB2" w:rsidRPr="0017356B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proofErr w:type="gramStart"/>
            <w:r w:rsidRPr="0017356B">
              <w:rPr>
                <w:sz w:val="24"/>
                <w:szCs w:val="24"/>
              </w:rPr>
              <w:t>Кизильник</w:t>
            </w:r>
            <w:proofErr w:type="gramEnd"/>
            <w:r w:rsidRPr="0017356B">
              <w:rPr>
                <w:sz w:val="24"/>
                <w:szCs w:val="24"/>
              </w:rPr>
              <w:t xml:space="preserve"> блестящий</w:t>
            </w:r>
          </w:p>
        </w:tc>
        <w:tc>
          <w:tcPr>
            <w:tcW w:w="1003" w:type="dxa"/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022EB2" w:rsidRPr="002668BF" w:rsidTr="00C316F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2668BF" w:rsidRDefault="00022EB2" w:rsidP="00022EB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22EB2" w:rsidRPr="002668BF" w:rsidRDefault="00022EB2" w:rsidP="00022EB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022EB2" w:rsidRPr="0017356B" w:rsidRDefault="00022EB2" w:rsidP="00022EB2">
            <w:pPr>
              <w:ind w:left="35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Спирея серая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022EB2" w:rsidRPr="002668BF" w:rsidRDefault="00022EB2" w:rsidP="00022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22EB2" w:rsidRPr="00022EB2" w:rsidTr="00C316F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022EB2" w:rsidRDefault="00022EB2" w:rsidP="00022E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022EB2" w:rsidRDefault="00022EB2" w:rsidP="00022EB2">
            <w:pPr>
              <w:rPr>
                <w:b/>
                <w:bCs/>
                <w:sz w:val="24"/>
                <w:szCs w:val="24"/>
              </w:rPr>
            </w:pPr>
            <w:r w:rsidRPr="00022EB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EB2" w:rsidRPr="00022EB2" w:rsidRDefault="00022EB2" w:rsidP="00022E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022EB2" w:rsidRPr="00022EB2" w:rsidRDefault="00022EB2" w:rsidP="00022EB2">
            <w:pPr>
              <w:jc w:val="center"/>
              <w:rPr>
                <w:b/>
                <w:bCs/>
                <w:sz w:val="24"/>
                <w:szCs w:val="24"/>
              </w:rPr>
            </w:pPr>
            <w:r w:rsidRPr="00022EB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022EB2" w:rsidRPr="00022EB2" w:rsidRDefault="00022EB2" w:rsidP="00022E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B2" w:rsidRPr="00022EB2" w:rsidRDefault="00022EB2" w:rsidP="00022E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1347</w:t>
            </w:r>
          </w:p>
        </w:tc>
      </w:tr>
    </w:tbl>
    <w:p w:rsidR="00442644" w:rsidRDefault="00442644" w:rsidP="00F92CE2"/>
    <w:sectPr w:rsidR="00442644" w:rsidSect="00DC43ED">
      <w:pgSz w:w="11906" w:h="16838"/>
      <w:pgMar w:top="993" w:right="707" w:bottom="426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276" w:rsidRDefault="00A25276" w:rsidP="00704735">
      <w:r>
        <w:separator/>
      </w:r>
    </w:p>
  </w:endnote>
  <w:endnote w:type="continuationSeparator" w:id="0">
    <w:p w:rsidR="00A25276" w:rsidRDefault="00A25276" w:rsidP="007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276" w:rsidRDefault="00A25276" w:rsidP="00704735">
      <w:r>
        <w:separator/>
      </w:r>
    </w:p>
  </w:footnote>
  <w:footnote w:type="continuationSeparator" w:id="0">
    <w:p w:rsidR="00A25276" w:rsidRDefault="00A25276" w:rsidP="0070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938833"/>
      <w:docPartObj>
        <w:docPartGallery w:val="Page Numbers (Top of Page)"/>
        <w:docPartUnique/>
      </w:docPartObj>
    </w:sdtPr>
    <w:sdtEndPr/>
    <w:sdtContent>
      <w:p w:rsidR="00C316FA" w:rsidRDefault="00C316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16FA" w:rsidRDefault="00C316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B6023"/>
    <w:multiLevelType w:val="multilevel"/>
    <w:tmpl w:val="BCD4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9C"/>
    <w:rsid w:val="00022EB2"/>
    <w:rsid w:val="00083B8A"/>
    <w:rsid w:val="000C7621"/>
    <w:rsid w:val="000E528F"/>
    <w:rsid w:val="000F3115"/>
    <w:rsid w:val="00140642"/>
    <w:rsid w:val="0017356B"/>
    <w:rsid w:val="001814CA"/>
    <w:rsid w:val="00195D96"/>
    <w:rsid w:val="001C365C"/>
    <w:rsid w:val="002253E6"/>
    <w:rsid w:val="002668BF"/>
    <w:rsid w:val="0029418E"/>
    <w:rsid w:val="002A5468"/>
    <w:rsid w:val="002F479C"/>
    <w:rsid w:val="002F49CA"/>
    <w:rsid w:val="00353E4E"/>
    <w:rsid w:val="00383414"/>
    <w:rsid w:val="00442644"/>
    <w:rsid w:val="004459C4"/>
    <w:rsid w:val="00450F84"/>
    <w:rsid w:val="004774EE"/>
    <w:rsid w:val="004A4734"/>
    <w:rsid w:val="004C6F9B"/>
    <w:rsid w:val="004E1729"/>
    <w:rsid w:val="00511B05"/>
    <w:rsid w:val="00565A56"/>
    <w:rsid w:val="005A7004"/>
    <w:rsid w:val="005B1163"/>
    <w:rsid w:val="005D4208"/>
    <w:rsid w:val="006105C7"/>
    <w:rsid w:val="00642051"/>
    <w:rsid w:val="00666A72"/>
    <w:rsid w:val="00677AB8"/>
    <w:rsid w:val="00685DB4"/>
    <w:rsid w:val="00696F4B"/>
    <w:rsid w:val="00704735"/>
    <w:rsid w:val="007772AA"/>
    <w:rsid w:val="007B229D"/>
    <w:rsid w:val="008001F8"/>
    <w:rsid w:val="00833BC3"/>
    <w:rsid w:val="008A0881"/>
    <w:rsid w:val="008F1707"/>
    <w:rsid w:val="00914C4C"/>
    <w:rsid w:val="00917339"/>
    <w:rsid w:val="00925C3E"/>
    <w:rsid w:val="009649A6"/>
    <w:rsid w:val="009B59CA"/>
    <w:rsid w:val="009E268C"/>
    <w:rsid w:val="00A020F7"/>
    <w:rsid w:val="00A25276"/>
    <w:rsid w:val="00A62FF0"/>
    <w:rsid w:val="00AA7D08"/>
    <w:rsid w:val="00AC7296"/>
    <w:rsid w:val="00B228AA"/>
    <w:rsid w:val="00B63CAF"/>
    <w:rsid w:val="00BB3BAE"/>
    <w:rsid w:val="00BB6732"/>
    <w:rsid w:val="00BC0CA1"/>
    <w:rsid w:val="00C316FA"/>
    <w:rsid w:val="00C60F44"/>
    <w:rsid w:val="00C73092"/>
    <w:rsid w:val="00CF1327"/>
    <w:rsid w:val="00D222D8"/>
    <w:rsid w:val="00D60B93"/>
    <w:rsid w:val="00D7673A"/>
    <w:rsid w:val="00DC4305"/>
    <w:rsid w:val="00DC43ED"/>
    <w:rsid w:val="00DD305D"/>
    <w:rsid w:val="00DE0D2A"/>
    <w:rsid w:val="00DF6019"/>
    <w:rsid w:val="00E11643"/>
    <w:rsid w:val="00E140CF"/>
    <w:rsid w:val="00EC4880"/>
    <w:rsid w:val="00EC6639"/>
    <w:rsid w:val="00EF0521"/>
    <w:rsid w:val="00F5090C"/>
    <w:rsid w:val="00F67269"/>
    <w:rsid w:val="00F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3807"/>
  <w15:chartTrackingRefBased/>
  <w15:docId w15:val="{45380018-53F7-4452-A571-C44A1ACE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00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479C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2F479C"/>
    <w:pPr>
      <w:autoSpaceDE w:val="0"/>
      <w:autoSpaceDN w:val="0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479C"/>
    <w:rPr>
      <w:rFonts w:eastAsia="Times New Roman"/>
      <w:lang w:eastAsia="ru-RU"/>
    </w:rPr>
  </w:style>
  <w:style w:type="paragraph" w:customStyle="1" w:styleId="1CharChar">
    <w:name w:val="1 Знак Char Знак Char Знак"/>
    <w:basedOn w:val="a"/>
    <w:rsid w:val="002F479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5">
    <w:name w:val="Hyperlink"/>
    <w:rsid w:val="002F479C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479C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F479C"/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7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E26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7004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footer"/>
    <w:basedOn w:val="a"/>
    <w:link w:val="ab"/>
    <w:uiPriority w:val="99"/>
    <w:unhideWhenUsed/>
    <w:rsid w:val="007047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4735"/>
  </w:style>
  <w:style w:type="paragraph" w:styleId="ac">
    <w:name w:val="Balloon Text"/>
    <w:basedOn w:val="a"/>
    <w:link w:val="ad"/>
    <w:uiPriority w:val="99"/>
    <w:semiHidden/>
    <w:unhideWhenUsed/>
    <w:rsid w:val="002253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5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ufmu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384E-3BD4-42C5-A12F-631AC8BA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64</cp:revision>
  <cp:lastPrinted>2025-04-15T08:00:00Z</cp:lastPrinted>
  <dcterms:created xsi:type="dcterms:W3CDTF">2024-02-19T13:21:00Z</dcterms:created>
  <dcterms:modified xsi:type="dcterms:W3CDTF">2025-04-15T08:02:00Z</dcterms:modified>
</cp:coreProperties>
</file>