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7F0" w:rsidRPr="000F6A31" w:rsidRDefault="00FD67F0" w:rsidP="004232E1">
      <w:pPr>
        <w:spacing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6A31">
        <w:rPr>
          <w:rFonts w:ascii="Times New Roman" w:hAnsi="Times New Roman"/>
          <w:b/>
          <w:sz w:val="26"/>
          <w:szCs w:val="26"/>
        </w:rPr>
        <w:t xml:space="preserve">Информация о </w:t>
      </w:r>
      <w:r w:rsidR="002036F8" w:rsidRPr="000F6A31">
        <w:rPr>
          <w:rFonts w:ascii="Times New Roman" w:hAnsi="Times New Roman"/>
          <w:b/>
          <w:sz w:val="26"/>
          <w:szCs w:val="26"/>
        </w:rPr>
        <w:t xml:space="preserve">деятельности </w:t>
      </w:r>
      <w:r w:rsidR="00FE3E2B" w:rsidRPr="000F6A31">
        <w:rPr>
          <w:rFonts w:ascii="Times New Roman" w:hAnsi="Times New Roman"/>
          <w:b/>
          <w:sz w:val="26"/>
          <w:szCs w:val="26"/>
        </w:rPr>
        <w:t>ГБУ «Жилищник Алтуфьевского района»</w:t>
      </w:r>
      <w:r w:rsidR="002036F8" w:rsidRPr="000F6A31">
        <w:rPr>
          <w:rFonts w:ascii="Times New Roman" w:hAnsi="Times New Roman"/>
          <w:b/>
          <w:sz w:val="26"/>
          <w:szCs w:val="26"/>
        </w:rPr>
        <w:t xml:space="preserve"> </w:t>
      </w:r>
    </w:p>
    <w:p w:rsidR="00DA7DFD" w:rsidRPr="000F6A31" w:rsidRDefault="002036F8" w:rsidP="004232E1">
      <w:pPr>
        <w:spacing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6A31">
        <w:rPr>
          <w:rFonts w:ascii="Times New Roman" w:hAnsi="Times New Roman"/>
          <w:b/>
          <w:sz w:val="26"/>
          <w:szCs w:val="26"/>
        </w:rPr>
        <w:t>в 20</w:t>
      </w:r>
      <w:r w:rsidR="00461B3F" w:rsidRPr="000F6A31">
        <w:rPr>
          <w:rFonts w:ascii="Times New Roman" w:hAnsi="Times New Roman"/>
          <w:b/>
          <w:sz w:val="26"/>
          <w:szCs w:val="26"/>
        </w:rPr>
        <w:t>2</w:t>
      </w:r>
      <w:r w:rsidR="00805E0A" w:rsidRPr="000F6A31">
        <w:rPr>
          <w:rFonts w:ascii="Times New Roman" w:hAnsi="Times New Roman"/>
          <w:b/>
          <w:sz w:val="26"/>
          <w:szCs w:val="26"/>
        </w:rPr>
        <w:t>1</w:t>
      </w:r>
      <w:r w:rsidR="008E22DE" w:rsidRPr="000F6A31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A7DFD" w:rsidRPr="005F192C" w:rsidRDefault="00DA7DFD" w:rsidP="004232E1">
      <w:pPr>
        <w:spacing w:after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34AE1" w:rsidRPr="005F192C" w:rsidRDefault="004D2671" w:rsidP="004232E1">
      <w:pPr>
        <w:numPr>
          <w:ilvl w:val="0"/>
          <w:numId w:val="13"/>
        </w:numPr>
        <w:spacing w:after="60" w:line="240" w:lineRule="auto"/>
        <w:ind w:left="0" w:firstLine="709"/>
        <w:jc w:val="center"/>
        <w:rPr>
          <w:rFonts w:ascii="Times New Roman" w:eastAsia="Calibri" w:hAnsi="Times New Roman"/>
          <w:b/>
          <w:noProof/>
          <w:spacing w:val="5"/>
          <w:kern w:val="28"/>
          <w:sz w:val="26"/>
          <w:szCs w:val="26"/>
          <w:u w:val="single"/>
          <w:lang w:eastAsia="en-US"/>
        </w:rPr>
      </w:pPr>
      <w:r w:rsidRPr="005F192C">
        <w:rPr>
          <w:rFonts w:ascii="Times New Roman" w:eastAsia="Calibri" w:hAnsi="Times New Roman"/>
          <w:b/>
          <w:noProof/>
          <w:spacing w:val="5"/>
          <w:kern w:val="28"/>
          <w:sz w:val="26"/>
          <w:szCs w:val="26"/>
          <w:u w:val="single"/>
          <w:lang w:eastAsia="en-US"/>
        </w:rPr>
        <w:t>ХАРАКТЕРИСТИКА РАЙОНА</w:t>
      </w:r>
    </w:p>
    <w:p w:rsidR="00E34AE1" w:rsidRPr="007523E2" w:rsidRDefault="00E34AE1" w:rsidP="004232E1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pacing w:val="5"/>
          <w:kern w:val="28"/>
          <w:sz w:val="20"/>
          <w:szCs w:val="20"/>
          <w:u w:val="single"/>
          <w:lang w:eastAsia="en-US"/>
        </w:rPr>
      </w:pPr>
    </w:p>
    <w:p w:rsidR="00E34AE1" w:rsidRPr="007A0A11" w:rsidRDefault="00E34AE1" w:rsidP="004232E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A0A11">
        <w:rPr>
          <w:rFonts w:ascii="Times New Roman" w:eastAsia="Calibri" w:hAnsi="Times New Roman"/>
          <w:sz w:val="26"/>
          <w:szCs w:val="26"/>
          <w:lang w:eastAsia="en-US"/>
        </w:rPr>
        <w:t xml:space="preserve">Алтуфьевский район расположен в западной части Северо-Восточного округа города Москвы и занимает </w:t>
      </w:r>
      <w:r w:rsidRPr="007A0A11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325 га.</w:t>
      </w:r>
      <w:r w:rsidRPr="007A0A11">
        <w:rPr>
          <w:rFonts w:ascii="Times New Roman" w:eastAsia="Calibri" w:hAnsi="Times New Roman"/>
          <w:sz w:val="26"/>
          <w:szCs w:val="26"/>
          <w:lang w:eastAsia="en-US"/>
        </w:rPr>
        <w:t xml:space="preserve"> Основную площадь района занимает промышленная зона - </w:t>
      </w:r>
      <w:r w:rsidRPr="007A0A11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91 га</w:t>
      </w:r>
      <w:r w:rsidRPr="007A0A11">
        <w:rPr>
          <w:rFonts w:ascii="Times New Roman" w:eastAsia="Calibri" w:hAnsi="Times New Roman"/>
          <w:sz w:val="26"/>
          <w:szCs w:val="26"/>
          <w:lang w:eastAsia="en-US"/>
        </w:rPr>
        <w:t xml:space="preserve">, жилая застройка - </w:t>
      </w:r>
      <w:r w:rsidRPr="007A0A11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77 га.</w:t>
      </w:r>
      <w:r w:rsidRPr="007A0A11">
        <w:rPr>
          <w:rFonts w:ascii="Times New Roman" w:eastAsia="Calibri" w:hAnsi="Times New Roman"/>
          <w:sz w:val="26"/>
          <w:szCs w:val="26"/>
          <w:lang w:eastAsia="en-US"/>
        </w:rPr>
        <w:t xml:space="preserve"> В районе имеется зеленая зона с прудом и прилегающим к нему сквером, всего около </w:t>
      </w:r>
      <w:r w:rsidRPr="007A0A11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5 га.</w:t>
      </w:r>
    </w:p>
    <w:p w:rsidR="00E34AE1" w:rsidRPr="005F192C" w:rsidRDefault="00E34AE1" w:rsidP="004232E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Основная транспортная магистраль района: Алтуфьевское шоссе. С запада территорию района ограничивает Савеловское направление железной дороги (станция «Бескудниково»).</w:t>
      </w:r>
    </w:p>
    <w:p w:rsidR="00E34AE1" w:rsidRPr="005F192C" w:rsidRDefault="00E34AE1" w:rsidP="004232E1">
      <w:pPr>
        <w:spacing w:after="60" w:line="240" w:lineRule="auto"/>
        <w:contextualSpacing/>
        <w:rPr>
          <w:rFonts w:ascii="Times New Roman" w:hAnsi="Times New Roman"/>
          <w:color w:val="000000" w:themeColor="text1"/>
          <w:sz w:val="26"/>
          <w:szCs w:val="26"/>
        </w:rPr>
      </w:pPr>
    </w:p>
    <w:p w:rsidR="00E34AE1" w:rsidRPr="005F192C" w:rsidRDefault="004D2671" w:rsidP="004232E1">
      <w:pPr>
        <w:numPr>
          <w:ilvl w:val="0"/>
          <w:numId w:val="13"/>
        </w:numPr>
        <w:spacing w:after="6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F192C">
        <w:rPr>
          <w:rFonts w:ascii="Times New Roman" w:hAnsi="Times New Roman"/>
          <w:b/>
          <w:sz w:val="26"/>
          <w:szCs w:val="26"/>
          <w:u w:val="single"/>
        </w:rPr>
        <w:t>БЛАГОУСТРОЙСТВО</w:t>
      </w:r>
    </w:p>
    <w:p w:rsidR="00FD67F0" w:rsidRPr="005F192C" w:rsidRDefault="00FD67F0" w:rsidP="004232E1">
      <w:pPr>
        <w:spacing w:after="60" w:line="240" w:lineRule="auto"/>
        <w:ind w:left="720"/>
        <w:contextualSpacing/>
        <w:rPr>
          <w:rFonts w:ascii="Times New Roman" w:hAnsi="Times New Roman"/>
          <w:b/>
          <w:sz w:val="26"/>
          <w:szCs w:val="26"/>
          <w:u w:val="single"/>
        </w:rPr>
      </w:pPr>
    </w:p>
    <w:p w:rsidR="00230B89" w:rsidRDefault="00DC5A0B" w:rsidP="004232E1">
      <w:pPr>
        <w:spacing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F192C">
        <w:rPr>
          <w:rFonts w:ascii="Times New Roman" w:hAnsi="Times New Roman"/>
          <w:sz w:val="26"/>
          <w:szCs w:val="26"/>
        </w:rPr>
        <w:t>ГБУ «Жилищник Алтуфьевского района» в 202</w:t>
      </w:r>
      <w:r w:rsidR="00A918D3" w:rsidRPr="005F192C">
        <w:rPr>
          <w:rFonts w:ascii="Times New Roman" w:hAnsi="Times New Roman"/>
          <w:sz w:val="26"/>
          <w:szCs w:val="26"/>
        </w:rPr>
        <w:t>1</w:t>
      </w:r>
      <w:r w:rsidRPr="005F192C">
        <w:rPr>
          <w:rFonts w:ascii="Times New Roman" w:hAnsi="Times New Roman"/>
          <w:sz w:val="26"/>
          <w:szCs w:val="26"/>
        </w:rPr>
        <w:t xml:space="preserve"> году осуществлялось </w:t>
      </w:r>
      <w:r w:rsidRPr="007A0A11">
        <w:rPr>
          <w:rFonts w:ascii="Times New Roman" w:hAnsi="Times New Roman"/>
          <w:sz w:val="26"/>
          <w:szCs w:val="26"/>
        </w:rPr>
        <w:t xml:space="preserve">содержание и текущий ремонт 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114 дворовых территорий общей площадью – 8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>32</w:t>
      </w:r>
      <w:r w:rsidR="00230B89">
        <w:rPr>
          <w:rFonts w:ascii="Times New Roman" w:hAnsi="Times New Roman"/>
          <w:b/>
          <w:sz w:val="26"/>
          <w:szCs w:val="26"/>
          <w:u w:val="single"/>
        </w:rPr>
        <w:t> 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 xml:space="preserve">330 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м</w:t>
      </w:r>
      <w:r w:rsidR="00A918D3" w:rsidRPr="007A0A11">
        <w:rPr>
          <w:rFonts w:ascii="Times New Roman" w:hAnsi="Times New Roman"/>
          <w:b/>
          <w:sz w:val="26"/>
          <w:szCs w:val="26"/>
          <w:u w:val="single"/>
          <w:vertAlign w:val="superscript"/>
        </w:rPr>
        <w:t>2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, 12 объектов дорожного хозяйства общей площадью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>-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 xml:space="preserve"> 1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>40</w:t>
      </w:r>
      <w:r w:rsidR="00230B89">
        <w:rPr>
          <w:rFonts w:ascii="Times New Roman" w:hAnsi="Times New Roman"/>
          <w:b/>
          <w:sz w:val="26"/>
          <w:szCs w:val="26"/>
          <w:u w:val="single"/>
        </w:rPr>
        <w:t> 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 xml:space="preserve">533 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м</w:t>
      </w:r>
      <w:r w:rsidR="00A918D3" w:rsidRPr="007A0A11">
        <w:rPr>
          <w:rFonts w:ascii="Times New Roman" w:hAnsi="Times New Roman"/>
          <w:b/>
          <w:sz w:val="26"/>
          <w:szCs w:val="26"/>
          <w:u w:val="single"/>
          <w:vertAlign w:val="superscript"/>
        </w:rPr>
        <w:t>2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,</w:t>
      </w:r>
      <w:r w:rsidR="007A0A11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 xml:space="preserve"> 15 озелененных территорий общей площадью – 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>341</w:t>
      </w:r>
      <w:r w:rsidR="00230B89">
        <w:rPr>
          <w:rFonts w:ascii="Times New Roman" w:hAnsi="Times New Roman"/>
          <w:b/>
          <w:sz w:val="26"/>
          <w:szCs w:val="26"/>
          <w:u w:val="single"/>
        </w:rPr>
        <w:t> </w:t>
      </w:r>
      <w:r w:rsidR="00A918D3" w:rsidRPr="007A0A11">
        <w:rPr>
          <w:rFonts w:ascii="Times New Roman" w:hAnsi="Times New Roman"/>
          <w:b/>
          <w:sz w:val="26"/>
          <w:szCs w:val="26"/>
          <w:u w:val="single"/>
        </w:rPr>
        <w:t xml:space="preserve">153 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м</w:t>
      </w:r>
      <w:r w:rsidR="00A918D3" w:rsidRPr="007A0A11">
        <w:rPr>
          <w:rFonts w:ascii="Times New Roman" w:hAnsi="Times New Roman"/>
          <w:b/>
          <w:sz w:val="26"/>
          <w:szCs w:val="26"/>
          <w:u w:val="single"/>
          <w:vertAlign w:val="superscript"/>
        </w:rPr>
        <w:t>2</w:t>
      </w:r>
      <w:r w:rsidRPr="007A0A11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E34AE1" w:rsidRPr="005F192C" w:rsidRDefault="00E34AE1" w:rsidP="004232E1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F192C">
        <w:rPr>
          <w:rFonts w:ascii="Times New Roman" w:eastAsia="Calibri" w:hAnsi="Times New Roman"/>
          <w:sz w:val="26"/>
          <w:szCs w:val="26"/>
        </w:rPr>
        <w:t xml:space="preserve">В рамках проведения работ по ремонту асфальтобетонного покрытия в 2021 году выполнены работы на общую сумму </w:t>
      </w:r>
      <w:r w:rsidR="00DE31AF" w:rsidRPr="005F192C">
        <w:rPr>
          <w:rFonts w:ascii="Times New Roman" w:eastAsia="Calibri" w:hAnsi="Times New Roman"/>
          <w:b/>
          <w:iCs/>
          <w:sz w:val="26"/>
          <w:szCs w:val="26"/>
        </w:rPr>
        <w:t>1</w:t>
      </w:r>
      <w:r w:rsidR="00414E8C" w:rsidRPr="005F192C">
        <w:rPr>
          <w:rFonts w:ascii="Times New Roman" w:eastAsia="Calibri" w:hAnsi="Times New Roman"/>
          <w:b/>
          <w:iCs/>
          <w:sz w:val="26"/>
          <w:szCs w:val="26"/>
        </w:rPr>
        <w:t>5</w:t>
      </w:r>
      <w:r w:rsidR="007A0A11">
        <w:rPr>
          <w:rFonts w:ascii="Times New Roman" w:eastAsia="Calibri" w:hAnsi="Times New Roman"/>
          <w:b/>
          <w:iCs/>
          <w:sz w:val="26"/>
          <w:szCs w:val="26"/>
        </w:rPr>
        <w:t> </w:t>
      </w:r>
      <w:r w:rsidR="00414E8C" w:rsidRPr="005F192C">
        <w:rPr>
          <w:rFonts w:ascii="Times New Roman" w:eastAsia="Calibri" w:hAnsi="Times New Roman"/>
          <w:b/>
          <w:iCs/>
          <w:sz w:val="26"/>
          <w:szCs w:val="26"/>
        </w:rPr>
        <w:t>081</w:t>
      </w:r>
      <w:r w:rsidR="007A0A11">
        <w:rPr>
          <w:rFonts w:ascii="Times New Roman" w:eastAsia="Calibri" w:hAnsi="Times New Roman"/>
          <w:b/>
          <w:iCs/>
          <w:sz w:val="26"/>
          <w:szCs w:val="26"/>
        </w:rPr>
        <w:t> </w:t>
      </w:r>
      <w:r w:rsidR="00414E8C" w:rsidRPr="005F192C">
        <w:rPr>
          <w:rFonts w:ascii="Times New Roman" w:eastAsia="Calibri" w:hAnsi="Times New Roman"/>
          <w:b/>
          <w:iCs/>
          <w:sz w:val="26"/>
          <w:szCs w:val="26"/>
        </w:rPr>
        <w:t>600,00 руб.</w:t>
      </w:r>
      <w:r w:rsidRPr="005F192C">
        <w:rPr>
          <w:rFonts w:ascii="Times New Roman" w:eastAsia="Calibri" w:hAnsi="Times New Roman"/>
          <w:iCs/>
          <w:sz w:val="26"/>
          <w:szCs w:val="26"/>
        </w:rPr>
        <w:t>,</w:t>
      </w:r>
      <w:r w:rsidRPr="005F192C">
        <w:rPr>
          <w:rFonts w:ascii="Times New Roman" w:eastAsia="Calibri" w:hAnsi="Times New Roman"/>
          <w:sz w:val="26"/>
          <w:szCs w:val="26"/>
        </w:rPr>
        <w:t xml:space="preserve"> заменено 113</w:t>
      </w:r>
      <w:r w:rsidR="007A0A11">
        <w:rPr>
          <w:rFonts w:ascii="Times New Roman" w:eastAsia="Calibri" w:hAnsi="Times New Roman"/>
          <w:sz w:val="26"/>
          <w:szCs w:val="26"/>
        </w:rPr>
        <w:t> </w:t>
      </w:r>
      <w:r w:rsidRPr="005F192C">
        <w:rPr>
          <w:rFonts w:ascii="Times New Roman" w:eastAsia="Calibri" w:hAnsi="Times New Roman"/>
          <w:sz w:val="26"/>
          <w:szCs w:val="26"/>
        </w:rPr>
        <w:t>700</w:t>
      </w:r>
      <w:r w:rsidR="007A0A11">
        <w:rPr>
          <w:rFonts w:ascii="Times New Roman" w:eastAsia="Calibri" w:hAnsi="Times New Roman"/>
          <w:sz w:val="26"/>
          <w:szCs w:val="26"/>
        </w:rPr>
        <w:t> </w:t>
      </w:r>
      <w:r w:rsidRPr="005F192C">
        <w:rPr>
          <w:rFonts w:ascii="Times New Roman" w:eastAsia="Calibri" w:hAnsi="Times New Roman"/>
          <w:sz w:val="26"/>
          <w:szCs w:val="26"/>
        </w:rPr>
        <w:t>м</w:t>
      </w:r>
      <w:r w:rsidR="00D9454C" w:rsidRPr="005F192C">
        <w:rPr>
          <w:rFonts w:ascii="Times New Roman" w:eastAsia="Calibri" w:hAnsi="Times New Roman"/>
          <w:sz w:val="26"/>
          <w:szCs w:val="26"/>
          <w:vertAlign w:val="superscript"/>
        </w:rPr>
        <w:t>2</w:t>
      </w:r>
      <w:r w:rsidR="007A0A11">
        <w:rPr>
          <w:rFonts w:ascii="Times New Roman" w:eastAsia="Calibri" w:hAnsi="Times New Roman"/>
          <w:sz w:val="26"/>
          <w:szCs w:val="26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</w:rPr>
        <w:t>асфальтового покрытия, 1</w:t>
      </w:r>
      <w:r w:rsidR="00230B89">
        <w:rPr>
          <w:rFonts w:ascii="Times New Roman" w:eastAsia="Calibri" w:hAnsi="Times New Roman"/>
          <w:sz w:val="26"/>
          <w:szCs w:val="26"/>
        </w:rPr>
        <w:t> </w:t>
      </w:r>
      <w:r w:rsidRPr="005F192C">
        <w:rPr>
          <w:rFonts w:ascii="Times New Roman" w:eastAsia="Calibri" w:hAnsi="Times New Roman"/>
          <w:sz w:val="26"/>
          <w:szCs w:val="26"/>
        </w:rPr>
        <w:t>735,7 пог.м. бортового камня по 10 адресам:</w:t>
      </w:r>
      <w:r w:rsidR="00230B89">
        <w:rPr>
          <w:rFonts w:ascii="Times New Roman" w:eastAsia="Calibri" w:hAnsi="Times New Roman"/>
          <w:sz w:val="26"/>
          <w:szCs w:val="26"/>
        </w:rPr>
        <w:t xml:space="preserve"> </w:t>
      </w:r>
      <w:r w:rsidR="004D2671" w:rsidRPr="005F192C">
        <w:rPr>
          <w:rFonts w:ascii="Times New Roman" w:eastAsia="Calibri" w:hAnsi="Times New Roman"/>
          <w:sz w:val="26"/>
          <w:szCs w:val="26"/>
        </w:rPr>
        <w:t>Алтуфьевское ш</w:t>
      </w:r>
      <w:r w:rsidR="00230B89">
        <w:rPr>
          <w:rFonts w:ascii="Times New Roman" w:eastAsia="Calibri" w:hAnsi="Times New Roman"/>
          <w:sz w:val="26"/>
          <w:szCs w:val="26"/>
        </w:rPr>
        <w:t>.,</w:t>
      </w:r>
      <w:r w:rsidR="004D2671" w:rsidRPr="005F192C">
        <w:rPr>
          <w:rFonts w:ascii="Times New Roman" w:eastAsia="Calibri" w:hAnsi="Times New Roman"/>
          <w:sz w:val="26"/>
          <w:szCs w:val="26"/>
        </w:rPr>
        <w:t xml:space="preserve"> д.</w:t>
      </w:r>
      <w:r w:rsidRPr="005F192C">
        <w:rPr>
          <w:rFonts w:ascii="Times New Roman" w:eastAsia="Calibri" w:hAnsi="Times New Roman"/>
          <w:sz w:val="26"/>
          <w:szCs w:val="26"/>
        </w:rPr>
        <w:t>62В, Инженерная ул.</w:t>
      </w:r>
      <w:r w:rsidR="002A12FE">
        <w:rPr>
          <w:rFonts w:ascii="Times New Roman" w:eastAsia="Calibri" w:hAnsi="Times New Roman"/>
          <w:sz w:val="26"/>
          <w:szCs w:val="26"/>
        </w:rPr>
        <w:t>,</w:t>
      </w:r>
      <w:r w:rsidR="00AD3396" w:rsidRPr="005F192C">
        <w:rPr>
          <w:rFonts w:ascii="Times New Roman" w:eastAsia="Calibri" w:hAnsi="Times New Roman"/>
          <w:sz w:val="26"/>
          <w:szCs w:val="26"/>
        </w:rPr>
        <w:t xml:space="preserve"> д.</w:t>
      </w:r>
      <w:r w:rsidRPr="005F192C">
        <w:rPr>
          <w:rFonts w:ascii="Times New Roman" w:eastAsia="Calibri" w:hAnsi="Times New Roman"/>
          <w:sz w:val="26"/>
          <w:szCs w:val="26"/>
        </w:rPr>
        <w:t>18 к</w:t>
      </w:r>
      <w:r w:rsidR="004D2671" w:rsidRPr="005F192C">
        <w:rPr>
          <w:rFonts w:ascii="Times New Roman" w:eastAsia="Calibri" w:hAnsi="Times New Roman"/>
          <w:sz w:val="26"/>
          <w:szCs w:val="26"/>
        </w:rPr>
        <w:t>орп</w:t>
      </w:r>
      <w:r w:rsidRPr="005F192C">
        <w:rPr>
          <w:rFonts w:ascii="Times New Roman" w:eastAsia="Calibri" w:hAnsi="Times New Roman"/>
          <w:sz w:val="26"/>
          <w:szCs w:val="26"/>
        </w:rPr>
        <w:t xml:space="preserve">.2, </w:t>
      </w:r>
      <w:r w:rsidR="00AD3396" w:rsidRPr="005F192C">
        <w:rPr>
          <w:rFonts w:ascii="Times New Roman" w:eastAsia="Calibri" w:hAnsi="Times New Roman"/>
          <w:sz w:val="26"/>
          <w:szCs w:val="26"/>
        </w:rPr>
        <w:t>д.</w:t>
      </w:r>
      <w:r w:rsidRPr="005F192C">
        <w:rPr>
          <w:rFonts w:ascii="Times New Roman" w:eastAsia="Calibri" w:hAnsi="Times New Roman"/>
          <w:sz w:val="26"/>
          <w:szCs w:val="26"/>
        </w:rPr>
        <w:t>34 к</w:t>
      </w:r>
      <w:r w:rsidR="004D2671" w:rsidRPr="005F192C">
        <w:rPr>
          <w:rFonts w:ascii="Times New Roman" w:eastAsia="Calibri" w:hAnsi="Times New Roman"/>
          <w:sz w:val="26"/>
          <w:szCs w:val="26"/>
        </w:rPr>
        <w:t>орп</w:t>
      </w:r>
      <w:r w:rsidRPr="005F192C">
        <w:rPr>
          <w:rFonts w:ascii="Times New Roman" w:eastAsia="Calibri" w:hAnsi="Times New Roman"/>
          <w:sz w:val="26"/>
          <w:szCs w:val="26"/>
        </w:rPr>
        <w:t>.1</w:t>
      </w:r>
      <w:r w:rsidR="004232E1">
        <w:rPr>
          <w:rFonts w:ascii="Times New Roman" w:eastAsia="Calibri" w:hAnsi="Times New Roman"/>
          <w:sz w:val="26"/>
          <w:szCs w:val="26"/>
        </w:rPr>
        <w:t>,</w:t>
      </w:r>
      <w:r w:rsidRPr="005F192C">
        <w:rPr>
          <w:rFonts w:ascii="Times New Roman" w:eastAsia="Calibri" w:hAnsi="Times New Roman"/>
          <w:sz w:val="26"/>
          <w:szCs w:val="26"/>
        </w:rPr>
        <w:t xml:space="preserve"> к</w:t>
      </w:r>
      <w:r w:rsidR="004D2671" w:rsidRPr="005F192C">
        <w:rPr>
          <w:rFonts w:ascii="Times New Roman" w:eastAsia="Calibri" w:hAnsi="Times New Roman"/>
          <w:sz w:val="26"/>
          <w:szCs w:val="26"/>
        </w:rPr>
        <w:t xml:space="preserve">орп.2, </w:t>
      </w:r>
      <w:r w:rsidR="00AD3396" w:rsidRPr="005F192C">
        <w:rPr>
          <w:rFonts w:ascii="Times New Roman" w:eastAsia="Calibri" w:hAnsi="Times New Roman"/>
          <w:sz w:val="26"/>
          <w:szCs w:val="26"/>
        </w:rPr>
        <w:t>д.</w:t>
      </w:r>
      <w:r w:rsidR="000A41FD" w:rsidRPr="005F192C">
        <w:rPr>
          <w:rFonts w:ascii="Times New Roman" w:eastAsia="Calibri" w:hAnsi="Times New Roman"/>
          <w:sz w:val="26"/>
          <w:szCs w:val="26"/>
        </w:rPr>
        <w:t xml:space="preserve">36/48; </w:t>
      </w:r>
      <w:r w:rsidR="004D2671" w:rsidRPr="005F192C">
        <w:rPr>
          <w:rFonts w:ascii="Times New Roman" w:eastAsia="Calibri" w:hAnsi="Times New Roman"/>
          <w:sz w:val="26"/>
          <w:szCs w:val="26"/>
        </w:rPr>
        <w:t>Путевой пр</w:t>
      </w:r>
      <w:r w:rsidR="00230B89">
        <w:rPr>
          <w:rFonts w:ascii="Times New Roman" w:eastAsia="Calibri" w:hAnsi="Times New Roman"/>
          <w:sz w:val="26"/>
          <w:szCs w:val="26"/>
        </w:rPr>
        <w:t>.,</w:t>
      </w:r>
      <w:r w:rsidR="00AD3396" w:rsidRPr="005F192C">
        <w:rPr>
          <w:rFonts w:ascii="Times New Roman" w:eastAsia="Calibri" w:hAnsi="Times New Roman"/>
          <w:sz w:val="26"/>
          <w:szCs w:val="26"/>
        </w:rPr>
        <w:t xml:space="preserve"> </w:t>
      </w:r>
      <w:r w:rsidR="004D2671" w:rsidRPr="005F192C">
        <w:rPr>
          <w:rFonts w:ascii="Times New Roman" w:eastAsia="Calibri" w:hAnsi="Times New Roman"/>
          <w:sz w:val="26"/>
          <w:szCs w:val="26"/>
        </w:rPr>
        <w:t>д.</w:t>
      </w:r>
      <w:r w:rsidRPr="005F192C">
        <w:rPr>
          <w:rFonts w:ascii="Times New Roman" w:eastAsia="Calibri" w:hAnsi="Times New Roman"/>
          <w:sz w:val="26"/>
          <w:szCs w:val="26"/>
        </w:rPr>
        <w:t xml:space="preserve">50, </w:t>
      </w:r>
      <w:r w:rsidR="000A41FD" w:rsidRPr="005F192C">
        <w:rPr>
          <w:rFonts w:ascii="Times New Roman" w:eastAsia="Calibri" w:hAnsi="Times New Roman"/>
          <w:sz w:val="26"/>
          <w:szCs w:val="26"/>
        </w:rPr>
        <w:t>Черского</w:t>
      </w:r>
      <w:r w:rsidR="00230B89">
        <w:rPr>
          <w:rFonts w:ascii="Times New Roman" w:eastAsia="Calibri" w:hAnsi="Times New Roman"/>
          <w:sz w:val="26"/>
          <w:szCs w:val="26"/>
        </w:rPr>
        <w:t xml:space="preserve"> пр.,</w:t>
      </w:r>
      <w:r w:rsidR="004D2671" w:rsidRPr="005F192C">
        <w:rPr>
          <w:rFonts w:ascii="Times New Roman" w:eastAsia="Calibri" w:hAnsi="Times New Roman"/>
          <w:sz w:val="26"/>
          <w:szCs w:val="26"/>
        </w:rPr>
        <w:t xml:space="preserve"> д.</w:t>
      </w:r>
      <w:r w:rsidRPr="005F192C">
        <w:rPr>
          <w:rFonts w:ascii="Times New Roman" w:eastAsia="Calibri" w:hAnsi="Times New Roman"/>
          <w:sz w:val="26"/>
          <w:szCs w:val="26"/>
        </w:rPr>
        <w:t xml:space="preserve"> 1,</w:t>
      </w:r>
      <w:r w:rsidR="004D2671" w:rsidRPr="005F192C">
        <w:rPr>
          <w:rFonts w:ascii="Times New Roman" w:eastAsia="Calibri" w:hAnsi="Times New Roman"/>
          <w:sz w:val="26"/>
          <w:szCs w:val="26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</w:rPr>
        <w:t>3,</w:t>
      </w:r>
      <w:r w:rsidR="004D2671" w:rsidRPr="005F192C">
        <w:rPr>
          <w:rFonts w:ascii="Times New Roman" w:eastAsia="Calibri" w:hAnsi="Times New Roman"/>
          <w:sz w:val="26"/>
          <w:szCs w:val="26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</w:rPr>
        <w:t>5,</w:t>
      </w:r>
      <w:r w:rsidR="004D2671" w:rsidRPr="005F192C">
        <w:rPr>
          <w:rFonts w:ascii="Times New Roman" w:eastAsia="Calibri" w:hAnsi="Times New Roman"/>
          <w:sz w:val="26"/>
          <w:szCs w:val="26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</w:rPr>
        <w:t>7.</w:t>
      </w:r>
    </w:p>
    <w:p w:rsidR="00AD3396" w:rsidRPr="005F192C" w:rsidRDefault="00AD3396" w:rsidP="004232E1">
      <w:pPr>
        <w:spacing w:after="6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AD3396" w:rsidRPr="005F192C" w:rsidRDefault="00E34AE1" w:rsidP="004232E1">
      <w:pPr>
        <w:spacing w:after="60" w:line="240" w:lineRule="auto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5F192C">
        <w:rPr>
          <w:rFonts w:ascii="Times New Roman" w:hAnsi="Times New Roman"/>
          <w:b/>
          <w:sz w:val="26"/>
          <w:szCs w:val="26"/>
        </w:rPr>
        <w:t>За счет средств стимулирования управы района выполнены работы</w:t>
      </w:r>
      <w:r w:rsidR="00AD3396" w:rsidRPr="005F192C">
        <w:rPr>
          <w:rFonts w:ascii="Times New Roman" w:hAnsi="Times New Roman"/>
          <w:b/>
          <w:sz w:val="26"/>
          <w:szCs w:val="26"/>
        </w:rPr>
        <w:t>:</w:t>
      </w:r>
    </w:p>
    <w:p w:rsidR="00E34AE1" w:rsidRPr="005F192C" w:rsidRDefault="009239D3" w:rsidP="00230B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замене </w:t>
      </w:r>
      <w:r w:rsidR="00E34AE1" w:rsidRPr="005F192C">
        <w:rPr>
          <w:rFonts w:ascii="Times New Roman" w:hAnsi="Times New Roman"/>
          <w:sz w:val="26"/>
          <w:szCs w:val="26"/>
        </w:rPr>
        <w:t xml:space="preserve">резинового покрытия </w:t>
      </w:r>
      <w:r w:rsidRPr="005F192C">
        <w:rPr>
          <w:rFonts w:ascii="Times New Roman" w:hAnsi="Times New Roman"/>
          <w:sz w:val="26"/>
          <w:szCs w:val="26"/>
        </w:rPr>
        <w:t>2187 м</w:t>
      </w:r>
      <w:r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Pr="005F192C">
        <w:rPr>
          <w:rFonts w:ascii="Times New Roman" w:hAnsi="Times New Roman"/>
          <w:sz w:val="26"/>
          <w:szCs w:val="26"/>
        </w:rPr>
        <w:t xml:space="preserve"> </w:t>
      </w:r>
      <w:r w:rsidR="00E34AE1" w:rsidRPr="005F192C">
        <w:rPr>
          <w:rFonts w:ascii="Times New Roman" w:hAnsi="Times New Roman"/>
          <w:sz w:val="26"/>
          <w:szCs w:val="26"/>
        </w:rPr>
        <w:t>на 7 детских и спортивных площадках: Алтуфьевс</w:t>
      </w:r>
      <w:r w:rsidR="00DE31AF" w:rsidRPr="005F192C">
        <w:rPr>
          <w:rFonts w:ascii="Times New Roman" w:hAnsi="Times New Roman"/>
          <w:sz w:val="26"/>
          <w:szCs w:val="26"/>
        </w:rPr>
        <w:t>к</w:t>
      </w:r>
      <w:r w:rsidR="00E34AE1" w:rsidRPr="005F192C">
        <w:rPr>
          <w:rFonts w:ascii="Times New Roman" w:hAnsi="Times New Roman"/>
          <w:sz w:val="26"/>
          <w:szCs w:val="26"/>
        </w:rPr>
        <w:t xml:space="preserve">ое ш. </w:t>
      </w:r>
      <w:r w:rsidR="00AD3396" w:rsidRPr="005F192C">
        <w:rPr>
          <w:rFonts w:ascii="Times New Roman" w:hAnsi="Times New Roman"/>
          <w:sz w:val="26"/>
          <w:szCs w:val="26"/>
        </w:rPr>
        <w:t xml:space="preserve"> д. </w:t>
      </w:r>
      <w:r w:rsidR="00E34AE1" w:rsidRPr="005F192C">
        <w:rPr>
          <w:rFonts w:ascii="Times New Roman" w:hAnsi="Times New Roman"/>
          <w:sz w:val="26"/>
          <w:szCs w:val="26"/>
        </w:rPr>
        <w:t>56,</w:t>
      </w:r>
      <w:r w:rsidR="00414E8C" w:rsidRPr="005F192C">
        <w:rPr>
          <w:rFonts w:ascii="Times New Roman" w:hAnsi="Times New Roman"/>
          <w:sz w:val="26"/>
          <w:szCs w:val="26"/>
        </w:rPr>
        <w:t xml:space="preserve"> </w:t>
      </w:r>
      <w:r w:rsidR="00E34AE1" w:rsidRPr="005F192C">
        <w:rPr>
          <w:rFonts w:ascii="Times New Roman" w:hAnsi="Times New Roman"/>
          <w:sz w:val="26"/>
          <w:szCs w:val="26"/>
        </w:rPr>
        <w:t xml:space="preserve">Бибиревская ул. </w:t>
      </w:r>
      <w:r w:rsidR="00AD3396" w:rsidRPr="005F192C">
        <w:rPr>
          <w:rFonts w:ascii="Times New Roman" w:hAnsi="Times New Roman"/>
          <w:sz w:val="26"/>
          <w:szCs w:val="26"/>
        </w:rPr>
        <w:t xml:space="preserve"> д. </w:t>
      </w:r>
      <w:r w:rsidR="00E34AE1" w:rsidRPr="005F192C">
        <w:rPr>
          <w:rFonts w:ascii="Times New Roman" w:hAnsi="Times New Roman"/>
          <w:sz w:val="26"/>
          <w:szCs w:val="26"/>
        </w:rPr>
        <w:t>7 к</w:t>
      </w:r>
      <w:r w:rsidR="000A41FD" w:rsidRPr="005F192C">
        <w:rPr>
          <w:rFonts w:ascii="Times New Roman" w:hAnsi="Times New Roman"/>
          <w:sz w:val="26"/>
          <w:szCs w:val="26"/>
        </w:rPr>
        <w:t>орп</w:t>
      </w:r>
      <w:r w:rsidR="00E34AE1" w:rsidRPr="005F192C">
        <w:rPr>
          <w:rFonts w:ascii="Times New Roman" w:hAnsi="Times New Roman"/>
          <w:sz w:val="26"/>
          <w:szCs w:val="26"/>
        </w:rPr>
        <w:t>.1, к</w:t>
      </w:r>
      <w:r w:rsidR="000A41FD" w:rsidRPr="005F192C">
        <w:rPr>
          <w:rFonts w:ascii="Times New Roman" w:hAnsi="Times New Roman"/>
          <w:sz w:val="26"/>
          <w:szCs w:val="26"/>
        </w:rPr>
        <w:t>орп</w:t>
      </w:r>
      <w:r w:rsidR="00E34AE1" w:rsidRPr="005F192C">
        <w:rPr>
          <w:rFonts w:ascii="Times New Roman" w:hAnsi="Times New Roman"/>
          <w:sz w:val="26"/>
          <w:szCs w:val="26"/>
        </w:rPr>
        <w:t>.2,</w:t>
      </w:r>
      <w:r w:rsidR="00AD3396" w:rsidRPr="005F192C">
        <w:rPr>
          <w:rFonts w:ascii="Times New Roman" w:hAnsi="Times New Roman"/>
          <w:sz w:val="26"/>
          <w:szCs w:val="26"/>
        </w:rPr>
        <w:t xml:space="preserve"> </w:t>
      </w:r>
      <w:r w:rsidR="00E34AE1" w:rsidRPr="005F192C">
        <w:rPr>
          <w:rFonts w:ascii="Times New Roman" w:hAnsi="Times New Roman"/>
          <w:sz w:val="26"/>
          <w:szCs w:val="26"/>
        </w:rPr>
        <w:t xml:space="preserve">Бибиревская ул. </w:t>
      </w:r>
      <w:r w:rsidR="00AD3396" w:rsidRPr="005F192C">
        <w:rPr>
          <w:rFonts w:ascii="Times New Roman" w:hAnsi="Times New Roman"/>
          <w:sz w:val="26"/>
          <w:szCs w:val="26"/>
        </w:rPr>
        <w:t xml:space="preserve">д. </w:t>
      </w:r>
      <w:r w:rsidR="00E34AE1" w:rsidRPr="005F192C">
        <w:rPr>
          <w:rFonts w:ascii="Times New Roman" w:hAnsi="Times New Roman"/>
          <w:sz w:val="26"/>
          <w:szCs w:val="26"/>
        </w:rPr>
        <w:t xml:space="preserve">9, Алтуфьевское ш. </w:t>
      </w:r>
      <w:r w:rsidR="00AD3396" w:rsidRPr="005F192C">
        <w:rPr>
          <w:rFonts w:ascii="Times New Roman" w:hAnsi="Times New Roman"/>
          <w:sz w:val="26"/>
          <w:szCs w:val="26"/>
        </w:rPr>
        <w:t xml:space="preserve"> д. </w:t>
      </w:r>
      <w:r w:rsidR="00E34AE1" w:rsidRPr="005F192C">
        <w:rPr>
          <w:rFonts w:ascii="Times New Roman" w:hAnsi="Times New Roman"/>
          <w:sz w:val="26"/>
          <w:szCs w:val="26"/>
        </w:rPr>
        <w:t xml:space="preserve">77 к.1, Черского пр. </w:t>
      </w:r>
      <w:r w:rsidR="00AD3396" w:rsidRPr="005F192C">
        <w:rPr>
          <w:rFonts w:ascii="Times New Roman" w:hAnsi="Times New Roman"/>
          <w:sz w:val="26"/>
          <w:szCs w:val="26"/>
        </w:rPr>
        <w:t xml:space="preserve"> д. </w:t>
      </w:r>
      <w:r w:rsidR="00E34AE1" w:rsidRPr="005F192C">
        <w:rPr>
          <w:rFonts w:ascii="Times New Roman" w:hAnsi="Times New Roman"/>
          <w:sz w:val="26"/>
          <w:szCs w:val="26"/>
        </w:rPr>
        <w:t>1,</w:t>
      </w:r>
      <w:r w:rsidR="00230B89">
        <w:rPr>
          <w:rFonts w:ascii="Times New Roman" w:hAnsi="Times New Roman"/>
          <w:sz w:val="26"/>
          <w:szCs w:val="26"/>
        </w:rPr>
        <w:t xml:space="preserve"> </w:t>
      </w:r>
      <w:r w:rsidR="00E34AE1" w:rsidRPr="005F192C">
        <w:rPr>
          <w:rFonts w:ascii="Times New Roman" w:hAnsi="Times New Roman"/>
          <w:sz w:val="26"/>
          <w:szCs w:val="26"/>
        </w:rPr>
        <w:t>5,</w:t>
      </w:r>
      <w:r w:rsidR="00230B89">
        <w:rPr>
          <w:rFonts w:ascii="Times New Roman" w:hAnsi="Times New Roman"/>
          <w:sz w:val="26"/>
          <w:szCs w:val="26"/>
        </w:rPr>
        <w:t xml:space="preserve"> </w:t>
      </w:r>
      <w:r w:rsidR="00E34AE1" w:rsidRPr="005F192C">
        <w:rPr>
          <w:rFonts w:ascii="Times New Roman" w:hAnsi="Times New Roman"/>
          <w:sz w:val="26"/>
          <w:szCs w:val="26"/>
        </w:rPr>
        <w:t>7;</w:t>
      </w:r>
    </w:p>
    <w:p w:rsidR="00E34AE1" w:rsidRPr="005F192C" w:rsidRDefault="009239D3" w:rsidP="00230B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замене </w:t>
      </w:r>
      <w:r w:rsidR="00E34AE1" w:rsidRPr="005F192C">
        <w:rPr>
          <w:rFonts w:ascii="Times New Roman" w:hAnsi="Times New Roman"/>
          <w:sz w:val="26"/>
          <w:szCs w:val="26"/>
        </w:rPr>
        <w:t>асфальтобетонного покрытия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192C">
        <w:rPr>
          <w:rFonts w:ascii="Times New Roman" w:hAnsi="Times New Roman"/>
          <w:sz w:val="26"/>
          <w:szCs w:val="26"/>
        </w:rPr>
        <w:t>1765 м</w:t>
      </w:r>
      <w:r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E34AE1" w:rsidRPr="005F192C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9239D3" w:rsidP="00230B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замене </w:t>
      </w:r>
      <w:r w:rsidR="00E34AE1" w:rsidRPr="005F192C">
        <w:rPr>
          <w:rFonts w:ascii="Times New Roman" w:hAnsi="Times New Roman"/>
          <w:sz w:val="26"/>
          <w:szCs w:val="26"/>
        </w:rPr>
        <w:t>МАФ в количестве 163 шт.;</w:t>
      </w:r>
    </w:p>
    <w:p w:rsidR="00E34AE1" w:rsidRPr="005F192C" w:rsidRDefault="009239D3" w:rsidP="00230B8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замене </w:t>
      </w:r>
      <w:r w:rsidR="00E34AE1" w:rsidRPr="005F192C">
        <w:rPr>
          <w:rFonts w:ascii="Times New Roman" w:hAnsi="Times New Roman"/>
          <w:sz w:val="26"/>
          <w:szCs w:val="26"/>
        </w:rPr>
        <w:t>бортового камня 1151 пог.м.;</w:t>
      </w:r>
    </w:p>
    <w:p w:rsidR="00E34AE1" w:rsidRPr="005F192C" w:rsidRDefault="009239D3" w:rsidP="004232E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замене </w:t>
      </w:r>
      <w:r w:rsidR="00414E8C" w:rsidRPr="005F192C">
        <w:rPr>
          <w:rFonts w:ascii="Times New Roman" w:hAnsi="Times New Roman"/>
          <w:sz w:val="26"/>
          <w:szCs w:val="26"/>
        </w:rPr>
        <w:t xml:space="preserve">плиточного покрытия 1400 </w:t>
      </w:r>
      <w:r w:rsidR="00E34AE1" w:rsidRPr="005F192C">
        <w:rPr>
          <w:rFonts w:ascii="Times New Roman" w:hAnsi="Times New Roman"/>
          <w:sz w:val="26"/>
          <w:szCs w:val="26"/>
        </w:rPr>
        <w:t>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E34AE1" w:rsidRPr="005F192C">
        <w:rPr>
          <w:rFonts w:ascii="Times New Roman" w:hAnsi="Times New Roman"/>
          <w:sz w:val="26"/>
          <w:szCs w:val="26"/>
        </w:rPr>
        <w:t>.</w:t>
      </w:r>
    </w:p>
    <w:p w:rsidR="00E34AE1" w:rsidRPr="005F192C" w:rsidRDefault="00E34AE1" w:rsidP="004232E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 xml:space="preserve">Отремонтировано </w:t>
      </w:r>
      <w:r w:rsidR="00414E8C" w:rsidRPr="005F192C">
        <w:rPr>
          <w:rFonts w:ascii="Times New Roman" w:hAnsi="Times New Roman"/>
          <w:sz w:val="26"/>
          <w:szCs w:val="26"/>
        </w:rPr>
        <w:t>7</w:t>
      </w:r>
      <w:r w:rsidR="00230B89">
        <w:rPr>
          <w:rFonts w:ascii="Times New Roman" w:hAnsi="Times New Roman"/>
          <w:sz w:val="26"/>
          <w:szCs w:val="26"/>
        </w:rPr>
        <w:t> </w:t>
      </w:r>
      <w:r w:rsidR="00414E8C" w:rsidRPr="005F192C">
        <w:rPr>
          <w:rFonts w:ascii="Times New Roman" w:hAnsi="Times New Roman"/>
          <w:sz w:val="26"/>
          <w:szCs w:val="26"/>
        </w:rPr>
        <w:t xml:space="preserve">500 </w:t>
      </w:r>
      <w:r w:rsidRPr="005F192C">
        <w:rPr>
          <w:rFonts w:ascii="Times New Roman" w:hAnsi="Times New Roman"/>
          <w:sz w:val="26"/>
          <w:szCs w:val="26"/>
        </w:rPr>
        <w:t>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Pr="005F192C">
        <w:rPr>
          <w:rFonts w:ascii="Times New Roman" w:hAnsi="Times New Roman"/>
          <w:sz w:val="26"/>
          <w:szCs w:val="26"/>
        </w:rPr>
        <w:t xml:space="preserve"> газонов в рамках программы «Понижение газонов» на сумму </w:t>
      </w:r>
      <w:r w:rsidR="00414E8C" w:rsidRPr="005F192C">
        <w:rPr>
          <w:rFonts w:ascii="Times New Roman" w:hAnsi="Times New Roman"/>
          <w:b/>
          <w:iCs/>
          <w:sz w:val="26"/>
          <w:szCs w:val="26"/>
        </w:rPr>
        <w:t>6</w:t>
      </w:r>
      <w:r w:rsidR="00DE31AF" w:rsidRPr="005F192C">
        <w:rPr>
          <w:rFonts w:ascii="Times New Roman" w:hAnsi="Times New Roman"/>
          <w:b/>
          <w:iCs/>
          <w:sz w:val="26"/>
          <w:szCs w:val="26"/>
        </w:rPr>
        <w:t> </w:t>
      </w:r>
      <w:r w:rsidR="00414E8C" w:rsidRPr="005F192C">
        <w:rPr>
          <w:rFonts w:ascii="Times New Roman" w:hAnsi="Times New Roman"/>
          <w:b/>
          <w:iCs/>
          <w:sz w:val="26"/>
          <w:szCs w:val="26"/>
        </w:rPr>
        <w:t>000</w:t>
      </w:r>
      <w:r w:rsidR="00DE31AF" w:rsidRPr="005F192C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414E8C" w:rsidRPr="005F192C">
        <w:rPr>
          <w:rFonts w:ascii="Times New Roman" w:hAnsi="Times New Roman"/>
          <w:b/>
          <w:iCs/>
          <w:sz w:val="26"/>
          <w:szCs w:val="26"/>
        </w:rPr>
        <w:t xml:space="preserve">000 </w:t>
      </w:r>
      <w:r w:rsidRPr="005F192C">
        <w:rPr>
          <w:rFonts w:ascii="Times New Roman" w:hAnsi="Times New Roman"/>
          <w:b/>
          <w:iCs/>
          <w:sz w:val="26"/>
          <w:szCs w:val="26"/>
        </w:rPr>
        <w:t>руб.</w:t>
      </w:r>
      <w:r w:rsidRPr="005F192C">
        <w:rPr>
          <w:rFonts w:ascii="Times New Roman" w:hAnsi="Times New Roman"/>
          <w:sz w:val="26"/>
          <w:szCs w:val="26"/>
        </w:rPr>
        <w:t xml:space="preserve"> </w:t>
      </w:r>
    </w:p>
    <w:p w:rsidR="00E34AE1" w:rsidRPr="005F192C" w:rsidRDefault="00E34AE1" w:rsidP="004232E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Выполн</w:t>
      </w:r>
      <w:r w:rsidR="006270F2" w:rsidRPr="005F192C">
        <w:rPr>
          <w:rFonts w:ascii="Times New Roman" w:hAnsi="Times New Roman"/>
          <w:sz w:val="26"/>
          <w:szCs w:val="26"/>
        </w:rPr>
        <w:t>ены работы по ремонту 1</w:t>
      </w:r>
      <w:r w:rsidR="00230B89">
        <w:rPr>
          <w:rFonts w:ascii="Times New Roman" w:hAnsi="Times New Roman"/>
          <w:sz w:val="26"/>
          <w:szCs w:val="26"/>
        </w:rPr>
        <w:t> </w:t>
      </w:r>
      <w:r w:rsidR="006270F2" w:rsidRPr="005F192C">
        <w:rPr>
          <w:rFonts w:ascii="Times New Roman" w:hAnsi="Times New Roman"/>
          <w:sz w:val="26"/>
          <w:szCs w:val="26"/>
        </w:rPr>
        <w:t xml:space="preserve">051,8 </w:t>
      </w:r>
      <w:r w:rsidRPr="005F192C">
        <w:rPr>
          <w:rFonts w:ascii="Times New Roman" w:hAnsi="Times New Roman"/>
          <w:sz w:val="26"/>
          <w:szCs w:val="26"/>
        </w:rPr>
        <w:t>м</w:t>
      </w:r>
      <w:r w:rsidR="006270F2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6270F2" w:rsidRPr="005F192C">
        <w:rPr>
          <w:rFonts w:ascii="Times New Roman" w:hAnsi="Times New Roman"/>
          <w:sz w:val="26"/>
          <w:szCs w:val="26"/>
        </w:rPr>
        <w:t xml:space="preserve"> </w:t>
      </w:r>
      <w:r w:rsidR="009239D3">
        <w:rPr>
          <w:rFonts w:ascii="Times New Roman" w:hAnsi="Times New Roman"/>
          <w:sz w:val="26"/>
          <w:szCs w:val="26"/>
        </w:rPr>
        <w:t>и</w:t>
      </w:r>
      <w:r w:rsidR="006270F2" w:rsidRPr="005F192C">
        <w:rPr>
          <w:rFonts w:ascii="Times New Roman" w:hAnsi="Times New Roman"/>
          <w:sz w:val="26"/>
          <w:szCs w:val="26"/>
        </w:rPr>
        <w:t xml:space="preserve"> </w:t>
      </w:r>
      <w:r w:rsidRPr="005F192C">
        <w:rPr>
          <w:rFonts w:ascii="Times New Roman" w:hAnsi="Times New Roman"/>
          <w:sz w:val="26"/>
          <w:szCs w:val="26"/>
        </w:rPr>
        <w:t>устройству 952,</w:t>
      </w:r>
      <w:r w:rsidR="00414E8C" w:rsidRPr="005F192C">
        <w:rPr>
          <w:rFonts w:ascii="Times New Roman" w:hAnsi="Times New Roman"/>
          <w:sz w:val="26"/>
          <w:szCs w:val="26"/>
        </w:rPr>
        <w:t xml:space="preserve">32 </w:t>
      </w:r>
      <w:r w:rsidRPr="005F192C">
        <w:rPr>
          <w:rFonts w:ascii="Times New Roman" w:hAnsi="Times New Roman"/>
          <w:sz w:val="26"/>
          <w:szCs w:val="26"/>
        </w:rPr>
        <w:t>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9239D3">
        <w:rPr>
          <w:rFonts w:ascii="Times New Roman" w:hAnsi="Times New Roman"/>
          <w:sz w:val="26"/>
          <w:szCs w:val="26"/>
        </w:rPr>
        <w:t xml:space="preserve"> </w:t>
      </w:r>
      <w:r w:rsidRPr="005F192C">
        <w:rPr>
          <w:rFonts w:ascii="Times New Roman" w:hAnsi="Times New Roman"/>
          <w:sz w:val="26"/>
          <w:szCs w:val="26"/>
        </w:rPr>
        <w:t>асфальтобетон</w:t>
      </w:r>
      <w:r w:rsidR="009239D3">
        <w:rPr>
          <w:rFonts w:ascii="Times New Roman" w:hAnsi="Times New Roman"/>
          <w:sz w:val="26"/>
          <w:szCs w:val="26"/>
        </w:rPr>
        <w:t>-</w:t>
      </w:r>
      <w:r w:rsidRPr="005F192C">
        <w:rPr>
          <w:rFonts w:ascii="Times New Roman" w:hAnsi="Times New Roman"/>
          <w:sz w:val="26"/>
          <w:szCs w:val="26"/>
        </w:rPr>
        <w:t>ного покрытия;</w:t>
      </w:r>
    </w:p>
    <w:p w:rsidR="00E34AE1" w:rsidRPr="005F192C" w:rsidRDefault="00E34AE1" w:rsidP="004232E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Замене и устройству бортового камня 3</w:t>
      </w:r>
      <w:r w:rsidR="00230B89">
        <w:rPr>
          <w:rFonts w:ascii="Times New Roman" w:hAnsi="Times New Roman"/>
          <w:sz w:val="26"/>
          <w:szCs w:val="26"/>
        </w:rPr>
        <w:t> </w:t>
      </w:r>
      <w:r w:rsidRPr="005F192C">
        <w:rPr>
          <w:rFonts w:ascii="Times New Roman" w:hAnsi="Times New Roman"/>
          <w:sz w:val="26"/>
          <w:szCs w:val="26"/>
        </w:rPr>
        <w:t>340 пог.м. на дорожно-тропиночной</w:t>
      </w:r>
      <w:r w:rsidR="00414E8C" w:rsidRPr="005F192C">
        <w:rPr>
          <w:rFonts w:ascii="Times New Roman" w:hAnsi="Times New Roman"/>
          <w:sz w:val="26"/>
          <w:szCs w:val="26"/>
        </w:rPr>
        <w:t xml:space="preserve"> </w:t>
      </w:r>
      <w:r w:rsidRPr="005F192C">
        <w:rPr>
          <w:rFonts w:ascii="Times New Roman" w:hAnsi="Times New Roman"/>
          <w:sz w:val="26"/>
          <w:szCs w:val="26"/>
        </w:rPr>
        <w:t>сети в сквере на проезде Черского и ул. Бегичева.</w:t>
      </w:r>
    </w:p>
    <w:p w:rsidR="00E34AE1" w:rsidRPr="005F192C" w:rsidRDefault="00E34AE1" w:rsidP="004232E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В рамках цветочного оформления района выполнены работы по посадке 116 448 шт. однолетних, 8</w:t>
      </w:r>
      <w:r w:rsidR="00230B89">
        <w:rPr>
          <w:rFonts w:ascii="Times New Roman" w:hAnsi="Times New Roman"/>
          <w:sz w:val="26"/>
          <w:szCs w:val="26"/>
        </w:rPr>
        <w:t> </w:t>
      </w:r>
      <w:r w:rsidRPr="005F192C">
        <w:rPr>
          <w:rFonts w:ascii="Times New Roman" w:hAnsi="Times New Roman"/>
          <w:sz w:val="26"/>
          <w:szCs w:val="26"/>
        </w:rPr>
        <w:t>969 шт. многолетних цветов и 107</w:t>
      </w:r>
      <w:r w:rsidR="004232E1">
        <w:rPr>
          <w:rFonts w:ascii="Times New Roman" w:hAnsi="Times New Roman"/>
          <w:sz w:val="26"/>
          <w:szCs w:val="26"/>
        </w:rPr>
        <w:t> </w:t>
      </w:r>
      <w:r w:rsidRPr="005F192C">
        <w:rPr>
          <w:rFonts w:ascii="Times New Roman" w:hAnsi="Times New Roman"/>
          <w:sz w:val="26"/>
          <w:szCs w:val="26"/>
        </w:rPr>
        <w:t>591 шт. лу</w:t>
      </w:r>
      <w:r w:rsidR="000A41FD" w:rsidRPr="005F192C">
        <w:rPr>
          <w:rFonts w:ascii="Times New Roman" w:hAnsi="Times New Roman"/>
          <w:sz w:val="26"/>
          <w:szCs w:val="26"/>
        </w:rPr>
        <w:t>ковичных общей площадью 1</w:t>
      </w:r>
      <w:r w:rsidR="00230B89">
        <w:rPr>
          <w:rFonts w:ascii="Times New Roman" w:hAnsi="Times New Roman"/>
          <w:sz w:val="26"/>
          <w:szCs w:val="26"/>
        </w:rPr>
        <w:t> </w:t>
      </w:r>
      <w:r w:rsidR="000A41FD" w:rsidRPr="005F192C">
        <w:rPr>
          <w:rFonts w:ascii="Times New Roman" w:hAnsi="Times New Roman"/>
          <w:sz w:val="26"/>
          <w:szCs w:val="26"/>
        </w:rPr>
        <w:t xml:space="preserve">516 </w:t>
      </w:r>
      <w:r w:rsidRPr="005F192C">
        <w:rPr>
          <w:rFonts w:ascii="Times New Roman" w:hAnsi="Times New Roman"/>
          <w:sz w:val="26"/>
          <w:szCs w:val="26"/>
        </w:rPr>
        <w:t>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Pr="005F192C">
        <w:rPr>
          <w:rFonts w:ascii="Times New Roman" w:hAnsi="Times New Roman"/>
          <w:sz w:val="26"/>
          <w:szCs w:val="26"/>
        </w:rPr>
        <w:t xml:space="preserve"> на объектах озел</w:t>
      </w:r>
      <w:r w:rsidR="00414E8C" w:rsidRPr="005F192C">
        <w:rPr>
          <w:rFonts w:ascii="Times New Roman" w:hAnsi="Times New Roman"/>
          <w:sz w:val="26"/>
          <w:szCs w:val="26"/>
        </w:rPr>
        <w:t xml:space="preserve">енения 1 и 2 категории и 382 </w:t>
      </w:r>
      <w:r w:rsidRPr="005F192C">
        <w:rPr>
          <w:rFonts w:ascii="Times New Roman" w:hAnsi="Times New Roman"/>
          <w:sz w:val="26"/>
          <w:szCs w:val="26"/>
        </w:rPr>
        <w:t>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Pr="005F192C">
        <w:rPr>
          <w:rFonts w:ascii="Times New Roman" w:hAnsi="Times New Roman"/>
          <w:sz w:val="26"/>
          <w:szCs w:val="26"/>
        </w:rPr>
        <w:t xml:space="preserve"> на дворовых территориях. </w:t>
      </w:r>
    </w:p>
    <w:p w:rsidR="005D49D4" w:rsidRPr="005F192C" w:rsidRDefault="000813DB" w:rsidP="004232E1">
      <w:pPr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Так же, выполнены работы</w:t>
      </w:r>
      <w:r w:rsidR="00E34AE1" w:rsidRPr="005F192C">
        <w:rPr>
          <w:rFonts w:ascii="Times New Roman" w:hAnsi="Times New Roman"/>
          <w:sz w:val="26"/>
          <w:szCs w:val="26"/>
        </w:rPr>
        <w:t xml:space="preserve"> по благоустройству </w:t>
      </w:r>
      <w:r w:rsidRPr="005F192C">
        <w:rPr>
          <w:rFonts w:ascii="Times New Roman" w:hAnsi="Times New Roman"/>
          <w:sz w:val="26"/>
          <w:szCs w:val="26"/>
        </w:rPr>
        <w:t>о</w:t>
      </w:r>
      <w:r w:rsidR="00E34AE1" w:rsidRPr="005F192C">
        <w:rPr>
          <w:rFonts w:ascii="Times New Roman" w:hAnsi="Times New Roman"/>
          <w:sz w:val="26"/>
          <w:szCs w:val="26"/>
        </w:rPr>
        <w:t>бъекта озеленения «Сквер у кинотеатра Марс». Заказчик благоустройства ГБУ «Автомобильные дороги СВАО», подрядная организация СМР – ООО «Строительный Трест 12».</w:t>
      </w:r>
    </w:p>
    <w:p w:rsidR="00E34AE1" w:rsidRPr="006A4805" w:rsidRDefault="00E34AE1" w:rsidP="007A0A11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6A4805">
        <w:rPr>
          <w:rFonts w:ascii="Times New Roman" w:hAnsi="Times New Roman"/>
          <w:b/>
          <w:bCs/>
          <w:sz w:val="26"/>
          <w:szCs w:val="26"/>
        </w:rPr>
        <w:lastRenderedPageBreak/>
        <w:t>В рамках данного благоустройства</w:t>
      </w:r>
      <w:r w:rsidR="005D49D4" w:rsidRPr="006A4805">
        <w:rPr>
          <w:rFonts w:ascii="Times New Roman" w:hAnsi="Times New Roman"/>
          <w:b/>
          <w:bCs/>
          <w:sz w:val="26"/>
          <w:szCs w:val="26"/>
        </w:rPr>
        <w:t xml:space="preserve"> выполнено</w:t>
      </w:r>
      <w:r w:rsidRPr="006A4805">
        <w:rPr>
          <w:rFonts w:ascii="Times New Roman" w:hAnsi="Times New Roman"/>
          <w:b/>
          <w:bCs/>
          <w:sz w:val="26"/>
          <w:szCs w:val="26"/>
        </w:rPr>
        <w:t>:</w:t>
      </w:r>
    </w:p>
    <w:p w:rsidR="00E34AE1" w:rsidRPr="005F192C" w:rsidRDefault="00F3273F" w:rsidP="007A0A11">
      <w:pPr>
        <w:spacing w:after="12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у</w:t>
      </w:r>
      <w:r w:rsidR="00E34AE1" w:rsidRPr="005F192C">
        <w:rPr>
          <w:rFonts w:ascii="Times New Roman" w:hAnsi="Times New Roman"/>
          <w:sz w:val="26"/>
          <w:szCs w:val="26"/>
        </w:rPr>
        <w:t>стройство асф</w:t>
      </w:r>
      <w:r w:rsidR="00414E8C" w:rsidRPr="005F192C">
        <w:rPr>
          <w:rFonts w:ascii="Times New Roman" w:hAnsi="Times New Roman"/>
          <w:sz w:val="26"/>
          <w:szCs w:val="26"/>
        </w:rPr>
        <w:t xml:space="preserve">альтового покрытия: 6360,74 </w:t>
      </w:r>
      <w:r w:rsidR="0040380B" w:rsidRPr="005F192C">
        <w:rPr>
          <w:rFonts w:ascii="Times New Roman" w:hAnsi="Times New Roman"/>
          <w:sz w:val="26"/>
          <w:szCs w:val="26"/>
        </w:rPr>
        <w:t>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6A4805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F3273F" w:rsidP="007A0A11">
      <w:pPr>
        <w:spacing w:after="12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у</w:t>
      </w:r>
      <w:r w:rsidR="00E34AE1" w:rsidRPr="005F192C">
        <w:rPr>
          <w:rFonts w:ascii="Times New Roman" w:hAnsi="Times New Roman"/>
          <w:sz w:val="26"/>
          <w:szCs w:val="26"/>
        </w:rPr>
        <w:t>стройство покрыти</w:t>
      </w:r>
      <w:r w:rsidR="0040380B" w:rsidRPr="005F192C">
        <w:rPr>
          <w:rFonts w:ascii="Times New Roman" w:hAnsi="Times New Roman"/>
          <w:sz w:val="26"/>
          <w:szCs w:val="26"/>
        </w:rPr>
        <w:t>я из бетонной плитки: 8146,79 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6A4805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F3273F" w:rsidP="007A0A11">
      <w:pPr>
        <w:spacing w:after="12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у</w:t>
      </w:r>
      <w:r w:rsidR="00E34AE1" w:rsidRPr="005F192C">
        <w:rPr>
          <w:rFonts w:ascii="Times New Roman" w:hAnsi="Times New Roman"/>
          <w:sz w:val="26"/>
          <w:szCs w:val="26"/>
        </w:rPr>
        <w:t>становка опор наружного освещения: 165 шт.</w:t>
      </w:r>
      <w:r w:rsidR="006A4805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F3273F" w:rsidP="007A0A11">
      <w:pPr>
        <w:spacing w:after="12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у</w:t>
      </w:r>
      <w:r w:rsidR="0040380B" w:rsidRPr="005F192C">
        <w:rPr>
          <w:rFonts w:ascii="Times New Roman" w:hAnsi="Times New Roman"/>
          <w:sz w:val="26"/>
          <w:szCs w:val="26"/>
        </w:rPr>
        <w:t>стройство газона: 32783,17 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6A4805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F3273F" w:rsidP="007A0A11">
      <w:pPr>
        <w:spacing w:after="12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у</w:t>
      </w:r>
      <w:r w:rsidR="0040380B" w:rsidRPr="005F192C">
        <w:rPr>
          <w:rFonts w:ascii="Times New Roman" w:hAnsi="Times New Roman"/>
          <w:sz w:val="26"/>
          <w:szCs w:val="26"/>
        </w:rPr>
        <w:t>стройство цветников: 344 м</w:t>
      </w:r>
      <w:r w:rsidR="0040380B" w:rsidRPr="005F192C">
        <w:rPr>
          <w:rFonts w:ascii="Times New Roman" w:hAnsi="Times New Roman"/>
          <w:sz w:val="26"/>
          <w:szCs w:val="26"/>
          <w:vertAlign w:val="superscript"/>
        </w:rPr>
        <w:t>2</w:t>
      </w:r>
      <w:r w:rsidR="006A4805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F3273F" w:rsidP="007A0A11">
      <w:pPr>
        <w:spacing w:after="12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п</w:t>
      </w:r>
      <w:r w:rsidR="00E34AE1" w:rsidRPr="005F192C">
        <w:rPr>
          <w:rFonts w:ascii="Times New Roman" w:hAnsi="Times New Roman"/>
          <w:sz w:val="26"/>
          <w:szCs w:val="26"/>
        </w:rPr>
        <w:t>осадка кустарников: 1400 шт.</w:t>
      </w:r>
      <w:r w:rsidR="006A4805">
        <w:rPr>
          <w:rFonts w:ascii="Times New Roman" w:hAnsi="Times New Roman"/>
          <w:sz w:val="26"/>
          <w:szCs w:val="26"/>
        </w:rPr>
        <w:t>;</w:t>
      </w:r>
    </w:p>
    <w:p w:rsidR="00E34AE1" w:rsidRPr="005F192C" w:rsidRDefault="00F3273F" w:rsidP="004232E1">
      <w:pPr>
        <w:spacing w:after="60" w:line="240" w:lineRule="auto"/>
        <w:ind w:firstLine="709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</w:t>
      </w:r>
      <w:r w:rsidR="005F192C">
        <w:rPr>
          <w:rFonts w:ascii="Times New Roman" w:hAnsi="Times New Roman"/>
          <w:sz w:val="26"/>
          <w:szCs w:val="26"/>
        </w:rPr>
        <w:t xml:space="preserve"> </w:t>
      </w:r>
      <w:r w:rsidR="006A4805">
        <w:rPr>
          <w:rFonts w:ascii="Times New Roman" w:hAnsi="Times New Roman"/>
          <w:sz w:val="26"/>
          <w:szCs w:val="26"/>
        </w:rPr>
        <w:t>п</w:t>
      </w:r>
      <w:r w:rsidR="00E34AE1" w:rsidRPr="005F192C">
        <w:rPr>
          <w:rFonts w:ascii="Times New Roman" w:hAnsi="Times New Roman"/>
          <w:sz w:val="26"/>
          <w:szCs w:val="26"/>
        </w:rPr>
        <w:t>осадка деревьев: 56 шт.</w:t>
      </w:r>
    </w:p>
    <w:p w:rsidR="00E34AE1" w:rsidRPr="005F192C" w:rsidRDefault="00E34AE1" w:rsidP="004232E1">
      <w:pPr>
        <w:spacing w:after="6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F192C">
        <w:rPr>
          <w:rFonts w:ascii="Times New Roman" w:hAnsi="Times New Roman"/>
          <w:color w:val="000000" w:themeColor="text1"/>
          <w:sz w:val="26"/>
          <w:szCs w:val="26"/>
        </w:rPr>
        <w:t xml:space="preserve">В области обеспечения дорожного движения на территории Алтуфьевского района в 2021 году в рамках программы КСОДД выполнены работы по устройству парковочных карманов по проезду Черского на 31 парковочное </w:t>
      </w:r>
      <w:r w:rsidR="000A41FD" w:rsidRPr="005F192C">
        <w:rPr>
          <w:rFonts w:ascii="Times New Roman" w:hAnsi="Times New Roman"/>
          <w:color w:val="000000" w:themeColor="text1"/>
          <w:sz w:val="26"/>
          <w:szCs w:val="26"/>
        </w:rPr>
        <w:t>место, площадью 392,5</w:t>
      </w:r>
      <w:r w:rsidR="009239D3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5F192C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="0040380B" w:rsidRPr="005F192C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2</w:t>
      </w:r>
      <w:r w:rsidRPr="005F192C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2036F8" w:rsidRPr="007523E2" w:rsidRDefault="002036F8" w:rsidP="004232E1">
      <w:pPr>
        <w:pStyle w:val="a3"/>
        <w:shd w:val="clear" w:color="auto" w:fill="FFFFFF" w:themeFill="background1"/>
        <w:spacing w:after="6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E07D08" w:rsidRPr="005F192C" w:rsidRDefault="00E07D08" w:rsidP="004232E1">
      <w:pPr>
        <w:pStyle w:val="a6"/>
        <w:numPr>
          <w:ilvl w:val="0"/>
          <w:numId w:val="13"/>
        </w:numPr>
        <w:shd w:val="clear" w:color="auto" w:fill="FFFFFF" w:themeFill="background1"/>
        <w:spacing w:after="6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F192C">
        <w:rPr>
          <w:rFonts w:ascii="Times New Roman" w:hAnsi="Times New Roman"/>
          <w:b/>
          <w:sz w:val="26"/>
          <w:szCs w:val="26"/>
          <w:u w:val="single"/>
        </w:rPr>
        <w:t>СОДЕРЖАНИЕ И ЭКСПЛУАТАЦИЯ ЖИЛОГО ФОНДА</w:t>
      </w:r>
    </w:p>
    <w:p w:rsidR="008357CD" w:rsidRPr="007523E2" w:rsidRDefault="008357CD" w:rsidP="004232E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54446" w:rsidRPr="005F192C" w:rsidRDefault="00A54446" w:rsidP="00230B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На территории Алтуфьевского района расположено 116 жилых строени</w:t>
      </w:r>
      <w:r w:rsidR="00414E8C" w:rsidRPr="005F192C">
        <w:rPr>
          <w:rFonts w:ascii="Times New Roman" w:eastAsia="Calibri" w:hAnsi="Times New Roman"/>
          <w:sz w:val="26"/>
          <w:szCs w:val="26"/>
          <w:lang w:eastAsia="en-US"/>
        </w:rPr>
        <w:t>й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, в которых</w:t>
      </w:r>
      <w:r w:rsidR="00230B8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- 394 подъезда, из них:</w:t>
      </w:r>
    </w:p>
    <w:p w:rsidR="00A54446" w:rsidRPr="005F192C" w:rsidRDefault="00A54446" w:rsidP="00230B8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113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A4805">
        <w:rPr>
          <w:rFonts w:ascii="Times New Roman" w:eastAsia="Calibri" w:hAnsi="Times New Roman"/>
          <w:sz w:val="26"/>
          <w:szCs w:val="26"/>
          <w:lang w:eastAsia="en-US"/>
        </w:rPr>
        <w:t xml:space="preserve">домов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наход</w:t>
      </w:r>
      <w:r w:rsidR="00D9454C" w:rsidRPr="005F192C">
        <w:rPr>
          <w:rFonts w:ascii="Times New Roman" w:eastAsia="Calibri" w:hAnsi="Times New Roman"/>
          <w:sz w:val="26"/>
          <w:szCs w:val="26"/>
          <w:lang w:eastAsia="en-US"/>
        </w:rPr>
        <w:t>ятся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в управлении ГБУ «Жилищник Алтуфьевского района»;</w:t>
      </w:r>
    </w:p>
    <w:p w:rsidR="00A54446" w:rsidRPr="005F192C" w:rsidRDefault="00A54446" w:rsidP="00230B89">
      <w:pPr>
        <w:shd w:val="clear" w:color="auto" w:fill="FFFFFF" w:themeFill="background1"/>
        <w:spacing w:after="120" w:line="240" w:lineRule="auto"/>
        <w:ind w:firstLine="709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3</w:t>
      </w:r>
      <w:r w:rsidR="00FD67F0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дома </w:t>
      </w:r>
      <w:r w:rsidR="006A4805"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ТСЖ и ЖСК.</w:t>
      </w:r>
    </w:p>
    <w:p w:rsidR="00A54446" w:rsidRPr="005F192C" w:rsidRDefault="00A54446" w:rsidP="004232E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232E1">
        <w:rPr>
          <w:rFonts w:ascii="Times New Roman" w:eastAsia="Calibri" w:hAnsi="Times New Roman"/>
          <w:sz w:val="26"/>
          <w:szCs w:val="26"/>
          <w:lang w:eastAsia="en-US"/>
        </w:rPr>
        <w:t xml:space="preserve">В рамках </w:t>
      </w:r>
      <w:r w:rsidRPr="004232E1">
        <w:rPr>
          <w:rFonts w:ascii="Times New Roman" w:eastAsia="Calibri" w:hAnsi="Times New Roman"/>
          <w:b/>
          <w:sz w:val="26"/>
          <w:szCs w:val="26"/>
          <w:u w:val="single"/>
          <w:lang w:eastAsia="en-US"/>
        </w:rPr>
        <w:t>программы по ремонту подъездов</w:t>
      </w:r>
      <w:r w:rsidRPr="004232E1">
        <w:rPr>
          <w:rFonts w:ascii="Times New Roman" w:eastAsia="Calibri" w:hAnsi="Times New Roman"/>
          <w:sz w:val="26"/>
          <w:szCs w:val="26"/>
          <w:lang w:eastAsia="en-US"/>
        </w:rPr>
        <w:t>, подлежащих приведению в порядок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за счет средств, получаемых управляющими организациями на содержание и ремонт общего имущества в многоквартирных </w:t>
      </w:r>
      <w:r w:rsidR="000A41FD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домах, в 2021 </w:t>
      </w:r>
      <w:r w:rsidR="000A41FD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году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выполнен ремонт в 12-ти жилых домах в 69 подъездах. 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/>
          <w:sz w:val="26"/>
          <w:szCs w:val="26"/>
          <w:lang w:eastAsia="en-US"/>
        </w:rPr>
        <w:t>За счет средств г. Москвы в рамках реализации СЭРР ВКР на 2021 год запланированы и выполнены работы</w:t>
      </w:r>
      <w:r w:rsidR="00FD67F0" w:rsidRPr="005F192C">
        <w:rPr>
          <w:rFonts w:ascii="Times New Roman" w:eastAsia="Calibri" w:hAnsi="Times New Roman"/>
          <w:b/>
          <w:sz w:val="26"/>
          <w:szCs w:val="26"/>
          <w:lang w:eastAsia="en-US"/>
        </w:rPr>
        <w:t>:</w:t>
      </w:r>
    </w:p>
    <w:p w:rsidR="00A54446" w:rsidRPr="005F192C" w:rsidRDefault="007A0A11" w:rsidP="004232E1">
      <w:pPr>
        <w:shd w:val="clear" w:color="auto" w:fill="FFFFFF" w:themeFill="background1"/>
        <w:spacing w:after="60" w:line="24" w:lineRule="atLeast"/>
        <w:ind w:firstLineChars="252" w:firstLine="655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7A0A11">
        <w:rPr>
          <w:rFonts w:ascii="Times New Roman" w:eastAsia="Calibri" w:hAnsi="Times New Roman"/>
          <w:sz w:val="26"/>
          <w:szCs w:val="26"/>
        </w:rPr>
        <w:t>1.</w:t>
      </w:r>
      <w:r>
        <w:rPr>
          <w:rFonts w:ascii="Times New Roman" w:eastAsia="Calibri" w:hAnsi="Times New Roman"/>
          <w:sz w:val="26"/>
          <w:szCs w:val="26"/>
          <w:u w:val="single"/>
        </w:rPr>
        <w:t> </w:t>
      </w:r>
      <w:r w:rsidR="00A54446" w:rsidRPr="007A0A11">
        <w:rPr>
          <w:rFonts w:ascii="Times New Roman" w:eastAsia="Calibri" w:hAnsi="Times New Roman"/>
          <w:sz w:val="26"/>
          <w:szCs w:val="26"/>
          <w:u w:val="single"/>
        </w:rPr>
        <w:t>Путевой пр., д.14, корп.1</w:t>
      </w:r>
      <w:r w:rsidR="006A4805" w:rsidRPr="007A0A11">
        <w:rPr>
          <w:rFonts w:ascii="Times New Roman" w:eastAsia="Calibri" w:hAnsi="Times New Roman"/>
          <w:sz w:val="26"/>
          <w:szCs w:val="26"/>
          <w:u w:val="single"/>
        </w:rPr>
        <w:t xml:space="preserve"> </w:t>
      </w:r>
      <w:r w:rsidR="00A54446" w:rsidRPr="007A0A11">
        <w:rPr>
          <w:rFonts w:ascii="Times New Roman" w:eastAsia="Calibri" w:hAnsi="Times New Roman"/>
          <w:sz w:val="26"/>
          <w:szCs w:val="26"/>
        </w:rPr>
        <w:t xml:space="preserve">- реконструкция входных групп подъездов </w:t>
      </w:r>
      <w:r w:rsidR="000A41FD" w:rsidRPr="007A0A11">
        <w:rPr>
          <w:rFonts w:ascii="Times New Roman" w:eastAsia="Calibri" w:hAnsi="Times New Roman"/>
          <w:bCs/>
          <w:sz w:val="26"/>
          <w:szCs w:val="26"/>
        </w:rPr>
        <w:t xml:space="preserve">1 </w:t>
      </w:r>
      <w:r w:rsidR="00A54446" w:rsidRPr="007A0A11">
        <w:rPr>
          <w:rFonts w:ascii="Times New Roman" w:eastAsia="Calibri" w:hAnsi="Times New Roman"/>
          <w:bCs/>
          <w:sz w:val="26"/>
          <w:szCs w:val="26"/>
        </w:rPr>
        <w:t xml:space="preserve">и 4 </w:t>
      </w:r>
      <w:r w:rsidR="005946C6" w:rsidRPr="007A0A11">
        <w:rPr>
          <w:rFonts w:ascii="Times New Roman" w:eastAsia="Calibri" w:hAnsi="Times New Roman"/>
          <w:bCs/>
          <w:sz w:val="26"/>
          <w:szCs w:val="26"/>
        </w:rPr>
        <w:t>(2</w:t>
      </w:r>
      <w:r w:rsidR="006A4805" w:rsidRPr="007A0A11">
        <w:rPr>
          <w:rFonts w:ascii="Times New Roman" w:eastAsia="Calibri" w:hAnsi="Times New Roman"/>
          <w:bCs/>
          <w:sz w:val="26"/>
          <w:szCs w:val="26"/>
        </w:rPr>
        <w:t> </w:t>
      </w:r>
      <w:r w:rsidR="005946C6" w:rsidRPr="007A0A11">
        <w:rPr>
          <w:rFonts w:ascii="Times New Roman" w:eastAsia="Calibri" w:hAnsi="Times New Roman"/>
          <w:bCs/>
          <w:sz w:val="26"/>
          <w:szCs w:val="26"/>
        </w:rPr>
        <w:t>шт.)</w:t>
      </w:r>
      <w:r w:rsidR="00A54446" w:rsidRPr="007A0A11">
        <w:rPr>
          <w:rFonts w:ascii="Times New Roman" w:eastAsia="Calibri" w:hAnsi="Times New Roman"/>
          <w:bCs/>
          <w:sz w:val="26"/>
          <w:szCs w:val="26"/>
        </w:rPr>
        <w:t xml:space="preserve"> на сумму</w:t>
      </w:r>
      <w:r w:rsidR="006A4805" w:rsidRPr="007A0A11">
        <w:rPr>
          <w:rFonts w:ascii="Times New Roman" w:eastAsia="Calibri" w:hAnsi="Times New Roman"/>
          <w:bCs/>
          <w:sz w:val="26"/>
          <w:szCs w:val="26"/>
        </w:rPr>
        <w:t xml:space="preserve"> </w:t>
      </w:r>
      <w:r w:rsidR="00A54446" w:rsidRPr="007A0A11">
        <w:rPr>
          <w:rFonts w:ascii="Times New Roman" w:eastAsia="Calibri" w:hAnsi="Times New Roman"/>
          <w:b/>
          <w:bCs/>
          <w:iCs/>
          <w:sz w:val="26"/>
          <w:szCs w:val="26"/>
        </w:rPr>
        <w:t>397</w:t>
      </w:r>
      <w:r w:rsidR="000C62D1" w:rsidRPr="007A0A11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</w:t>
      </w:r>
      <w:r w:rsidR="00A54446" w:rsidRPr="007A0A11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269,96 </w:t>
      </w:r>
      <w:r w:rsidR="00414E8C" w:rsidRPr="007A0A11">
        <w:rPr>
          <w:rFonts w:ascii="Times New Roman" w:eastAsia="Calibri" w:hAnsi="Times New Roman"/>
          <w:b/>
          <w:bCs/>
          <w:iCs/>
          <w:sz w:val="26"/>
          <w:szCs w:val="26"/>
        </w:rPr>
        <w:t>руб.</w:t>
      </w:r>
      <w:r w:rsidR="007523E2" w:rsidRPr="007523E2">
        <w:rPr>
          <w:rFonts w:ascii="Times New Roman" w:eastAsia="Calibri" w:hAnsi="Times New Roman"/>
          <w:iCs/>
          <w:sz w:val="26"/>
          <w:szCs w:val="26"/>
        </w:rPr>
        <w:t xml:space="preserve">; </w:t>
      </w:r>
      <w:r w:rsidR="007523E2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замена светильников на светодиодные в подъезде 1 (44</w:t>
      </w:r>
      <w:r w:rsidR="007523E2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="007523E2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шт.) на сумму </w:t>
      </w:r>
      <w:r w:rsidR="007523E2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154 100,00 руб.</w:t>
      </w:r>
      <w:r w:rsidR="007523E2" w:rsidRPr="007523E2">
        <w:rPr>
          <w:rFonts w:ascii="Times New Roman" w:eastAsia="Calibri" w:hAnsi="Times New Roman"/>
          <w:iCs/>
          <w:sz w:val="26"/>
          <w:szCs w:val="26"/>
          <w:lang w:eastAsia="en-US"/>
        </w:rPr>
        <w:t>;</w:t>
      </w:r>
      <w:r w:rsidR="007523E2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</w:t>
      </w:r>
      <w:r w:rsidR="007523E2" w:rsidRPr="007523E2">
        <w:rPr>
          <w:rFonts w:ascii="Times New Roman" w:eastAsia="Calibri" w:hAnsi="Times New Roman"/>
          <w:iCs/>
          <w:sz w:val="26"/>
          <w:szCs w:val="26"/>
          <w:lang w:eastAsia="en-US"/>
        </w:rPr>
        <w:t>у</w:t>
      </w:r>
      <w:r w:rsidR="004A6D9E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становка с </w:t>
      </w:r>
      <w:r w:rsidR="000A41F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заменой 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отопительных</w:t>
      </w:r>
      <w:r w:rsidR="004A6D9E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приборов в подъездах (9 шт.)  на </w:t>
      </w:r>
      <w:r w:rsidR="00A54446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сумму </w:t>
      </w:r>
      <w:r w:rsidR="00A54446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227</w:t>
      </w:r>
      <w:r w:rsidR="006A4805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 </w:t>
      </w:r>
      <w:r w:rsidR="00A54446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918,44</w:t>
      </w:r>
      <w:r w:rsidR="00414E8C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="007A0A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Путевой пр., д.22А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-</w:t>
      </w:r>
      <w:r w:rsidR="00230B89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ремонт отмостки на сумму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397</w:t>
      </w:r>
      <w:r w:rsidR="000C62D1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628,78</w:t>
      </w:r>
      <w:r w:rsidR="000A41FD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</w:t>
      </w:r>
      <w:r w:rsidR="00414E8C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руб.</w:t>
      </w:r>
    </w:p>
    <w:p w:rsidR="00A54446" w:rsidRPr="005F192C" w:rsidRDefault="00FD67F0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A54446" w:rsidRPr="005F192C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A54446"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Бибиревская ул., д.</w:t>
      </w:r>
      <w:r w:rsidR="00A54446" w:rsidRPr="00230B89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230B89" w:rsidRPr="00230B8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230B89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A5444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="00A54446" w:rsidRPr="005F192C">
        <w:rPr>
          <w:rFonts w:ascii="Times New Roman" w:eastAsia="Calibri" w:hAnsi="Times New Roman"/>
          <w:sz w:val="26"/>
          <w:szCs w:val="26"/>
          <w:lang w:eastAsia="en-US"/>
        </w:rPr>
        <w:t>амена окон на пластиковые в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подъездах 1 и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 </w:t>
      </w:r>
      <w:r w:rsidR="005946C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44 шт.</w:t>
      </w:r>
      <w:r w:rsidR="005946C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) на сумму</w:t>
      </w:r>
      <w:r w:rsidR="006A48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540</w:t>
      </w:r>
      <w:r w:rsidR="000C62D1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729,88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4.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Алтуфьевское ш., д.64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="006A480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р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еконструкция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входных</w:t>
      </w:r>
      <w:r w:rsidR="000A41FD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групп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подъездов</w:t>
      </w:r>
      <w:r w:rsidR="006A480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1 и</w:t>
      </w:r>
      <w:r w:rsidR="005946C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2 </w:t>
      </w:r>
      <w:r w:rsidR="005946C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="004A6D9E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2</w:t>
      </w:r>
      <w:r w:rsidR="006A48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шт.</w:t>
      </w:r>
      <w:r w:rsidR="005946C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) на сумму</w:t>
      </w:r>
      <w:r w:rsidR="006A48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375</w:t>
      </w:r>
      <w:r w:rsidR="000C62D1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089,03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5.</w:t>
      </w:r>
      <w:r w:rsidR="007A0A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Черского пр., д.1</w:t>
      </w:r>
      <w:r w:rsidR="007523E2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к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апитальный ремонт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ра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сш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и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ри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тельно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го бака (замена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1</w:t>
      </w:r>
      <w:r w:rsidR="00FD67F0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 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шт.</w:t>
      </w:r>
      <w:r w:rsidR="005946C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) на сумму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800</w:t>
      </w:r>
      <w:r w:rsidR="00D003DF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000,00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Бибиревская ул., д.15</w:t>
      </w:r>
      <w:r w:rsidR="007523E2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становка откидного пандуса в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подъезде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(</w:t>
      </w: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1</w:t>
      </w:r>
      <w:r w:rsidR="00FD67F0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 </w:t>
      </w: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шт.</w:t>
      </w:r>
      <w:r w:rsidR="005946C6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) на сумму</w:t>
      </w: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10</w:t>
      </w:r>
      <w:r w:rsidR="00D003DF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571,44</w:t>
      </w:r>
      <w:r w:rsidR="00414E8C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numPr>
          <w:ilvl w:val="0"/>
          <w:numId w:val="14"/>
        </w:num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Инженерная ул., д.</w:t>
      </w:r>
      <w:r w:rsidR="007523E2">
        <w:rPr>
          <w:rFonts w:ascii="Times New Roman" w:eastAsia="Calibri" w:hAnsi="Times New Roman"/>
          <w:sz w:val="26"/>
          <w:szCs w:val="26"/>
          <w:u w:val="single"/>
          <w:lang w:eastAsia="en-US"/>
        </w:rPr>
        <w:t>3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4, корп.1</w:t>
      </w:r>
      <w:r w:rsidR="005946C6"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-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становка откидных пандусов в</w:t>
      </w:r>
      <w:r w:rsidR="005946C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подъезде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2 </w:t>
      </w:r>
      <w:r w:rsidR="005946C6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(</w:t>
      </w: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7 шт.</w:t>
      </w:r>
      <w:r w:rsidR="005946C6"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) на сумму</w:t>
      </w:r>
      <w:r w:rsidRPr="005F192C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74</w:t>
      </w:r>
      <w:r w:rsidR="00D003DF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000,05</w:t>
      </w:r>
      <w:r w:rsidR="00414E8C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8.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 xml:space="preserve">Бибиревская ул., д.17 </w:t>
      </w:r>
      <w:r w:rsidR="00B33E88" w:rsidRPr="005F192C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33E88" w:rsidRPr="005F192C">
        <w:rPr>
          <w:rFonts w:ascii="Times New Roman" w:eastAsia="Calibri" w:hAnsi="Times New Roman"/>
          <w:sz w:val="26"/>
          <w:szCs w:val="26"/>
          <w:lang w:eastAsia="en-US"/>
        </w:rPr>
        <w:t>ремонт внутридомов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B33E88" w:rsidRPr="005F192C">
        <w:rPr>
          <w:rFonts w:ascii="Times New Roman" w:eastAsia="Calibri" w:hAnsi="Times New Roman"/>
          <w:sz w:val="26"/>
          <w:szCs w:val="26"/>
          <w:lang w:eastAsia="en-US"/>
        </w:rPr>
        <w:t>х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инженерных</w:t>
      </w:r>
      <w:r w:rsidR="00B33E88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систем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горячего и холодного 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водо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снабжения (стояки) квартир: 273, 267,</w:t>
      </w:r>
      <w:r w:rsidR="007523E2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275, 274, 265, 271, 284, 270, 277, 269,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241, 249, 281, 246, 259, 247 на сумму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541</w:t>
      </w:r>
      <w:r w:rsidR="00D003DF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102,49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lastRenderedPageBreak/>
        <w:t>9.</w:t>
      </w:r>
      <w:r w:rsidR="007A0A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Алтуфьевское ш., д.56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F62CD" w:rsidRPr="005F192C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="006A480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F62CD" w:rsidRPr="005F192C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становка стационарного пандуса у</w:t>
      </w:r>
      <w:r w:rsidR="00BF62CD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подъезда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4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, у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становка откидного пандуса с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поручнем в подъезде 4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на сумму</w:t>
      </w:r>
      <w:r w:rsidR="006A4805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43</w:t>
      </w:r>
      <w:r w:rsidR="00D003DF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100,00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A54446" w:rsidRPr="005F192C" w:rsidRDefault="00A54446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10.</w:t>
      </w:r>
      <w:r w:rsidR="007A0A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Костромская ул., д.4А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F62CD" w:rsidRPr="005F192C">
        <w:rPr>
          <w:rFonts w:ascii="Times New Roman" w:eastAsia="Calibri" w:hAnsi="Times New Roman"/>
          <w:sz w:val="26"/>
          <w:szCs w:val="26"/>
          <w:lang w:eastAsia="en-US"/>
        </w:rPr>
        <w:t>-у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становка стационарного пандуса у</w:t>
      </w:r>
      <w:r w:rsidR="00BF62CD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подъезда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5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, у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становка откидного пандуса с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поручнем в подъезде 5 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(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3 шт.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) на сумму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87</w:t>
      </w:r>
      <w:r w:rsidR="00D003DF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112,00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A54446" w:rsidRPr="005F192C" w:rsidRDefault="00BF62CD" w:rsidP="004232E1">
      <w:pPr>
        <w:shd w:val="clear" w:color="auto" w:fill="FFFFFF" w:themeFill="background1"/>
        <w:spacing w:after="6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11.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Костромская ул., д.12А</w:t>
      </w:r>
      <w:r w:rsidR="00A54446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-у</w:t>
      </w:r>
      <w:r w:rsidR="00A54446" w:rsidRPr="005F192C">
        <w:rPr>
          <w:rFonts w:ascii="Times New Roman" w:eastAsia="Calibri" w:hAnsi="Times New Roman"/>
          <w:sz w:val="26"/>
          <w:szCs w:val="26"/>
          <w:lang w:eastAsia="en-US"/>
        </w:rPr>
        <w:t>становка откидного пандуса с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sz w:val="26"/>
          <w:szCs w:val="26"/>
          <w:lang w:eastAsia="en-US"/>
        </w:rPr>
        <w:t>поручнем в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подъезде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2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(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1 шт.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) на сумму</w:t>
      </w:r>
      <w:r w:rsidR="00FD67F0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20</w:t>
      </w:r>
      <w:r w:rsidR="00D003DF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="00A54446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000,00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</w:p>
    <w:p w:rsidR="00BF62CD" w:rsidRPr="005F192C" w:rsidRDefault="00BF62CD" w:rsidP="004232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12.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Герметизация межпанельных швов на сумму</w:t>
      </w:r>
      <w:r w:rsidR="00FD67F0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57</w:t>
      </w:r>
      <w:r w:rsidR="00FD67F0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 </w:t>
      </w:r>
      <w:r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>657,35</w:t>
      </w:r>
      <w:r w:rsidR="00414E8C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руб.</w:t>
      </w:r>
      <w:r w:rsidR="00FD67F0" w:rsidRPr="005F192C"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по адресам:</w:t>
      </w:r>
      <w:r w:rsidR="004232E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="708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   </w:t>
      </w:r>
      <w:r w:rsidR="00A54446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Алтуфьевское ш., д.64В, кв.2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1;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Алтуфьевское ш., д.58Б, кв.225;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Бибиревская ул., д.1, кв.374;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Путевой пр., д.14, к.1, кв.28;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Черского пр., д.13, кв.91;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Алтуфьевское ш., д.64, кв.43;</w:t>
      </w:r>
    </w:p>
    <w:p w:rsidR="00A54446" w:rsidRPr="005F192C" w:rsidRDefault="00BF62CD" w:rsidP="004232E1">
      <w:pPr>
        <w:shd w:val="clear" w:color="auto" w:fill="FFFFFF" w:themeFill="background1"/>
        <w:spacing w:after="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Бибиревская ул., д.17В, кв.3</w:t>
      </w:r>
      <w:r w:rsidR="004232E1">
        <w:rPr>
          <w:rFonts w:ascii="Times New Roman" w:eastAsia="Calibri" w:hAnsi="Times New Roman"/>
          <w:bCs/>
          <w:sz w:val="26"/>
          <w:szCs w:val="26"/>
          <w:lang w:eastAsia="en-US"/>
        </w:rPr>
        <w:t>3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;</w:t>
      </w:r>
    </w:p>
    <w:p w:rsidR="00A54446" w:rsidRPr="005F192C" w:rsidRDefault="00BF62CD" w:rsidP="004232E1">
      <w:pPr>
        <w:shd w:val="clear" w:color="auto" w:fill="FFFFFF" w:themeFill="background1"/>
        <w:spacing w:after="60" w:line="24" w:lineRule="atLeast"/>
        <w:ind w:firstLineChars="400" w:firstLine="1040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Бибиревская ул., д.17В, кв. 138.</w:t>
      </w:r>
    </w:p>
    <w:p w:rsidR="005F192C" w:rsidRDefault="00A54446" w:rsidP="004232E1">
      <w:pPr>
        <w:shd w:val="clear" w:color="auto" w:fill="FFFFFF" w:themeFill="background1"/>
        <w:tabs>
          <w:tab w:val="left" w:pos="220"/>
        </w:tabs>
        <w:spacing w:after="60" w:line="24" w:lineRule="atLeast"/>
        <w:ind w:left="1" w:firstLineChars="272" w:firstLine="707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>13.</w:t>
      </w:r>
      <w:r w:rsidR="005F192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sz w:val="26"/>
          <w:szCs w:val="26"/>
          <w:u w:val="single"/>
          <w:lang w:eastAsia="en-US"/>
        </w:rPr>
        <w:t>Путевой пр., д.22</w:t>
      </w:r>
      <w:r w:rsidR="00FD67F0" w:rsidRPr="007A0A1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BF62CD" w:rsidRPr="005F192C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п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роведение инженерно-технического 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обследования несущих и ограждаю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щих конструкций в габаритах входной группы, тамбура входа в подъезд 3, лестничной клетки 1-3 этажей с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разработкой технического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заключения об их состоянии и возможности/невозможности проведения работ с</w:t>
      </w:r>
      <w:r w:rsidR="00BF62CD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целью их приспособлени</w:t>
      </w:r>
      <w:r w:rsidR="00A038DA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я на сумму</w:t>
      </w:r>
      <w:r w:rsidR="00FD67F0"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 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63</w:t>
      </w:r>
      <w:r w:rsidR="00D003DF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 </w:t>
      </w:r>
      <w:r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>702,95</w:t>
      </w:r>
      <w:r w:rsidR="00414E8C" w:rsidRPr="005F192C">
        <w:rPr>
          <w:rFonts w:ascii="Times New Roman" w:eastAsia="Calibri" w:hAnsi="Times New Roman"/>
          <w:b/>
          <w:bCs/>
          <w:iCs/>
          <w:sz w:val="26"/>
          <w:szCs w:val="26"/>
          <w:lang w:eastAsia="en-US"/>
        </w:rPr>
        <w:t xml:space="preserve"> руб.</w:t>
      </w:r>
    </w:p>
    <w:p w:rsidR="00A54446" w:rsidRPr="005F192C" w:rsidRDefault="005F192C" w:rsidP="004232E1">
      <w:pPr>
        <w:shd w:val="clear" w:color="auto" w:fill="FFFFFF" w:themeFill="background1"/>
        <w:tabs>
          <w:tab w:val="left" w:pos="220"/>
        </w:tabs>
        <w:spacing w:after="60" w:line="24" w:lineRule="atLeast"/>
        <w:ind w:left="1" w:firstLineChars="272" w:firstLine="707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14.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 </w:t>
      </w:r>
      <w:r w:rsidR="00A038DA" w:rsidRPr="005F192C">
        <w:rPr>
          <w:rFonts w:ascii="Times New Roman" w:hAnsi="Times New Roman"/>
          <w:sz w:val="26"/>
          <w:szCs w:val="26"/>
          <w:u w:val="single"/>
        </w:rPr>
        <w:t>Костромская ул., д. 18</w:t>
      </w:r>
      <w:r w:rsidR="007A0A11" w:rsidRPr="007A0A11">
        <w:rPr>
          <w:rFonts w:ascii="Times New Roman" w:hAnsi="Times New Roman"/>
          <w:sz w:val="26"/>
          <w:szCs w:val="26"/>
        </w:rPr>
        <w:t xml:space="preserve"> </w:t>
      </w:r>
      <w:r w:rsidR="00A038DA" w:rsidRPr="007A0A11">
        <w:rPr>
          <w:rFonts w:ascii="Times New Roman" w:hAnsi="Times New Roman"/>
          <w:sz w:val="26"/>
          <w:szCs w:val="26"/>
        </w:rPr>
        <w:t>-</w:t>
      </w:r>
      <w:r w:rsidR="007A0A11" w:rsidRPr="007A0A11">
        <w:rPr>
          <w:rFonts w:ascii="Times New Roman" w:hAnsi="Times New Roman"/>
          <w:sz w:val="26"/>
          <w:szCs w:val="26"/>
        </w:rPr>
        <w:t xml:space="preserve"> </w:t>
      </w:r>
      <w:r w:rsidR="00A54446" w:rsidRPr="007A0A11">
        <w:rPr>
          <w:rFonts w:ascii="Times New Roman" w:hAnsi="Times New Roman"/>
          <w:bCs/>
          <w:sz w:val="26"/>
          <w:szCs w:val="26"/>
        </w:rPr>
        <w:t>з</w:t>
      </w:r>
      <w:r w:rsidR="00A54446" w:rsidRPr="005F192C">
        <w:rPr>
          <w:rFonts w:ascii="Times New Roman" w:hAnsi="Times New Roman"/>
          <w:bCs/>
          <w:sz w:val="26"/>
          <w:szCs w:val="26"/>
        </w:rPr>
        <w:t>амена светильников на светодиодные</w:t>
      </w:r>
      <w:r w:rsidR="00A038DA" w:rsidRPr="005F192C">
        <w:rPr>
          <w:rFonts w:ascii="Times New Roman" w:hAnsi="Times New Roman"/>
          <w:bCs/>
          <w:sz w:val="26"/>
          <w:szCs w:val="26"/>
        </w:rPr>
        <w:t xml:space="preserve"> в</w:t>
      </w:r>
      <w:r w:rsidR="00A54446" w:rsidRPr="005F192C">
        <w:rPr>
          <w:rFonts w:ascii="Times New Roman" w:hAnsi="Times New Roman"/>
          <w:bCs/>
          <w:sz w:val="26"/>
          <w:szCs w:val="26"/>
        </w:rPr>
        <w:t xml:space="preserve"> п</w:t>
      </w:r>
      <w:r w:rsidR="00A038DA" w:rsidRPr="005F192C">
        <w:rPr>
          <w:rFonts w:ascii="Times New Roman" w:hAnsi="Times New Roman"/>
          <w:bCs/>
          <w:sz w:val="26"/>
          <w:szCs w:val="26"/>
        </w:rPr>
        <w:t>одъездах</w:t>
      </w:r>
      <w:r w:rsidR="00A54446" w:rsidRPr="005F192C">
        <w:rPr>
          <w:rFonts w:ascii="Times New Roman" w:hAnsi="Times New Roman"/>
          <w:bCs/>
          <w:sz w:val="26"/>
          <w:szCs w:val="26"/>
        </w:rPr>
        <w:t xml:space="preserve"> </w:t>
      </w:r>
      <w:r w:rsidR="00A038DA" w:rsidRPr="005F192C">
        <w:rPr>
          <w:rFonts w:ascii="Times New Roman" w:hAnsi="Times New Roman"/>
          <w:bCs/>
          <w:sz w:val="26"/>
          <w:szCs w:val="26"/>
        </w:rPr>
        <w:t xml:space="preserve">1 и </w:t>
      </w:r>
      <w:r w:rsidR="00A54446" w:rsidRPr="005F192C">
        <w:rPr>
          <w:rFonts w:ascii="Times New Roman" w:hAnsi="Times New Roman"/>
          <w:bCs/>
          <w:sz w:val="26"/>
          <w:szCs w:val="26"/>
        </w:rPr>
        <w:t xml:space="preserve">2 </w:t>
      </w:r>
      <w:r w:rsidR="00A038DA" w:rsidRPr="005F192C">
        <w:rPr>
          <w:rFonts w:ascii="Times New Roman" w:hAnsi="Times New Roman"/>
          <w:bCs/>
          <w:sz w:val="26"/>
          <w:szCs w:val="26"/>
        </w:rPr>
        <w:t>(</w:t>
      </w:r>
      <w:r w:rsidR="00A54446" w:rsidRPr="005F192C">
        <w:rPr>
          <w:rFonts w:ascii="Times New Roman" w:hAnsi="Times New Roman"/>
          <w:bCs/>
          <w:sz w:val="26"/>
          <w:szCs w:val="26"/>
        </w:rPr>
        <w:t>48 шт</w:t>
      </w:r>
      <w:r w:rsidR="00A038DA" w:rsidRPr="005F192C">
        <w:rPr>
          <w:rFonts w:ascii="Times New Roman" w:hAnsi="Times New Roman"/>
          <w:bCs/>
          <w:sz w:val="26"/>
          <w:szCs w:val="26"/>
        </w:rPr>
        <w:t>.)</w:t>
      </w:r>
      <w:r w:rsidR="00A54446" w:rsidRPr="005F192C">
        <w:rPr>
          <w:rFonts w:ascii="Times New Roman" w:hAnsi="Times New Roman"/>
          <w:bCs/>
          <w:sz w:val="26"/>
          <w:szCs w:val="26"/>
        </w:rPr>
        <w:t xml:space="preserve">                 </w:t>
      </w:r>
    </w:p>
    <w:p w:rsidR="00A54446" w:rsidRPr="007523E2" w:rsidRDefault="00A54446" w:rsidP="004232E1">
      <w:pPr>
        <w:shd w:val="clear" w:color="auto" w:fill="FFFFFF" w:themeFill="background1"/>
        <w:spacing w:after="60" w:line="24" w:lineRule="atLeast"/>
        <w:ind w:left="700"/>
        <w:jc w:val="both"/>
        <w:rPr>
          <w:rFonts w:ascii="Times New Roman" w:eastAsia="Calibri" w:hAnsi="Times New Roman"/>
          <w:bCs/>
          <w:sz w:val="20"/>
          <w:szCs w:val="20"/>
          <w:lang w:eastAsia="en-US"/>
        </w:rPr>
      </w:pPr>
      <w:r w:rsidRPr="007523E2">
        <w:rPr>
          <w:rFonts w:ascii="Times New Roman" w:eastAsia="Calibri" w:hAnsi="Times New Roman"/>
          <w:bCs/>
          <w:sz w:val="20"/>
          <w:szCs w:val="20"/>
          <w:lang w:eastAsia="en-US"/>
        </w:rPr>
        <w:t xml:space="preserve">      </w:t>
      </w:r>
    </w:p>
    <w:p w:rsidR="00A54446" w:rsidRPr="005F192C" w:rsidRDefault="00414E8C" w:rsidP="004232E1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192C">
        <w:rPr>
          <w:rFonts w:ascii="Times New Roman" w:hAnsi="Times New Roman"/>
          <w:b/>
          <w:sz w:val="26"/>
          <w:szCs w:val="26"/>
        </w:rPr>
        <w:t>Силами ГБУ «Жилищник Алтуфь</w:t>
      </w:r>
      <w:r w:rsidR="00A54446" w:rsidRPr="005F192C">
        <w:rPr>
          <w:rFonts w:ascii="Times New Roman" w:hAnsi="Times New Roman"/>
          <w:b/>
          <w:sz w:val="26"/>
          <w:szCs w:val="26"/>
        </w:rPr>
        <w:t>евского района» в 2021 году выполнены работы по ремонту квартир ветеранов ВОВ по адресам:</w:t>
      </w:r>
    </w:p>
    <w:p w:rsidR="00A54446" w:rsidRPr="005F192C" w:rsidRDefault="00A54446" w:rsidP="006D3838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Инженерная ул., д</w:t>
      </w:r>
      <w:r w:rsidR="006A4805">
        <w:rPr>
          <w:rFonts w:ascii="Times New Roman" w:hAnsi="Times New Roman"/>
          <w:bCs/>
          <w:sz w:val="26"/>
          <w:szCs w:val="26"/>
        </w:rPr>
        <w:t>.</w:t>
      </w:r>
      <w:r w:rsidR="00A038DA" w:rsidRPr="005F192C">
        <w:rPr>
          <w:rFonts w:ascii="Times New Roman" w:hAnsi="Times New Roman"/>
          <w:bCs/>
          <w:sz w:val="26"/>
          <w:szCs w:val="26"/>
        </w:rPr>
        <w:t xml:space="preserve"> 6, кв.</w:t>
      </w:r>
      <w:r w:rsidRPr="005F192C">
        <w:rPr>
          <w:rFonts w:ascii="Times New Roman" w:hAnsi="Times New Roman"/>
          <w:bCs/>
          <w:sz w:val="26"/>
          <w:szCs w:val="26"/>
        </w:rPr>
        <w:t>16</w:t>
      </w:r>
      <w:r w:rsidR="007A0A11">
        <w:rPr>
          <w:rFonts w:ascii="Times New Roman" w:hAnsi="Times New Roman"/>
          <w:bCs/>
          <w:sz w:val="26"/>
          <w:szCs w:val="26"/>
        </w:rPr>
        <w:t xml:space="preserve"> </w:t>
      </w:r>
      <w:r w:rsidR="00A038DA" w:rsidRPr="005F192C">
        <w:rPr>
          <w:rFonts w:ascii="Times New Roman" w:hAnsi="Times New Roman"/>
          <w:bCs/>
          <w:sz w:val="26"/>
          <w:szCs w:val="26"/>
        </w:rPr>
        <w:t>-</w:t>
      </w:r>
      <w:r w:rsidRPr="005F192C">
        <w:rPr>
          <w:rFonts w:ascii="Times New Roman" w:hAnsi="Times New Roman"/>
          <w:bCs/>
          <w:sz w:val="26"/>
          <w:szCs w:val="26"/>
        </w:rPr>
        <w:t xml:space="preserve"> </w:t>
      </w:r>
      <w:r w:rsidR="00A038DA" w:rsidRPr="005F192C">
        <w:rPr>
          <w:rFonts w:ascii="Times New Roman" w:hAnsi="Times New Roman"/>
          <w:bCs/>
          <w:sz w:val="26"/>
          <w:szCs w:val="26"/>
        </w:rPr>
        <w:t>р</w:t>
      </w:r>
      <w:r w:rsidRPr="005F192C">
        <w:rPr>
          <w:rFonts w:ascii="Times New Roman" w:hAnsi="Times New Roman"/>
          <w:bCs/>
          <w:sz w:val="26"/>
          <w:szCs w:val="26"/>
        </w:rPr>
        <w:t xml:space="preserve">емонт квартиры </w:t>
      </w:r>
      <w:r w:rsidR="00A038DA" w:rsidRPr="005F192C">
        <w:rPr>
          <w:rFonts w:ascii="Times New Roman" w:hAnsi="Times New Roman"/>
          <w:bCs/>
          <w:sz w:val="26"/>
          <w:szCs w:val="26"/>
        </w:rPr>
        <w:t>на сумму</w:t>
      </w:r>
      <w:r w:rsidR="006A4805">
        <w:rPr>
          <w:rFonts w:ascii="Times New Roman" w:hAnsi="Times New Roman"/>
          <w:bCs/>
          <w:sz w:val="26"/>
          <w:szCs w:val="26"/>
        </w:rPr>
        <w:t xml:space="preserve"> </w:t>
      </w:r>
      <w:r w:rsidR="00A038DA" w:rsidRPr="005F192C">
        <w:rPr>
          <w:rFonts w:ascii="Times New Roman" w:hAnsi="Times New Roman"/>
          <w:bCs/>
          <w:sz w:val="26"/>
          <w:szCs w:val="26"/>
        </w:rPr>
        <w:t>-</w:t>
      </w:r>
      <w:r w:rsidRP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/>
          <w:bCs/>
          <w:iCs/>
          <w:sz w:val="26"/>
          <w:szCs w:val="26"/>
        </w:rPr>
        <w:t>100</w:t>
      </w:r>
      <w:r w:rsidR="00D003DF" w:rsidRPr="005F192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/>
          <w:bCs/>
          <w:iCs/>
          <w:sz w:val="26"/>
          <w:szCs w:val="26"/>
        </w:rPr>
        <w:t>065,20</w:t>
      </w:r>
      <w:r w:rsidR="00414E8C" w:rsidRPr="005F192C">
        <w:rPr>
          <w:rFonts w:ascii="Times New Roman" w:hAnsi="Times New Roman"/>
          <w:b/>
          <w:bCs/>
          <w:iCs/>
          <w:sz w:val="26"/>
          <w:szCs w:val="26"/>
        </w:rPr>
        <w:t xml:space="preserve"> руб.</w:t>
      </w:r>
    </w:p>
    <w:p w:rsidR="00A54446" w:rsidRPr="005F192C" w:rsidRDefault="00A038DA" w:rsidP="006D3838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F192C">
        <w:rPr>
          <w:rFonts w:ascii="Times New Roman" w:hAnsi="Times New Roman"/>
          <w:bCs/>
          <w:iCs/>
          <w:sz w:val="26"/>
          <w:szCs w:val="26"/>
        </w:rPr>
        <w:t>Бибиревская ул., д</w:t>
      </w:r>
      <w:r w:rsidR="006A4805">
        <w:rPr>
          <w:rFonts w:ascii="Times New Roman" w:hAnsi="Times New Roman"/>
          <w:bCs/>
          <w:iCs/>
          <w:sz w:val="26"/>
          <w:szCs w:val="26"/>
        </w:rPr>
        <w:t>.</w:t>
      </w:r>
      <w:r w:rsidRPr="005F192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54446" w:rsidRPr="005F192C">
        <w:rPr>
          <w:rFonts w:ascii="Times New Roman" w:hAnsi="Times New Roman"/>
          <w:bCs/>
          <w:iCs/>
          <w:sz w:val="26"/>
          <w:szCs w:val="26"/>
        </w:rPr>
        <w:t>11, кв.121</w:t>
      </w:r>
      <w:r w:rsidR="007A0A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iCs/>
          <w:sz w:val="26"/>
          <w:szCs w:val="26"/>
        </w:rPr>
        <w:t>-</w:t>
      </w:r>
      <w:r w:rsidR="00A54446" w:rsidRPr="005F192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iCs/>
          <w:sz w:val="26"/>
          <w:szCs w:val="26"/>
        </w:rPr>
        <w:t>ремонт квартиры на сумму</w:t>
      </w:r>
      <w:r w:rsidR="006A480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iCs/>
          <w:sz w:val="26"/>
          <w:szCs w:val="26"/>
        </w:rPr>
        <w:t>-</w:t>
      </w:r>
      <w:r w:rsidR="00A54446" w:rsidRPr="005F192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54446" w:rsidRPr="005F192C">
        <w:rPr>
          <w:rFonts w:ascii="Times New Roman" w:hAnsi="Times New Roman"/>
          <w:b/>
          <w:bCs/>
          <w:iCs/>
          <w:sz w:val="26"/>
          <w:szCs w:val="26"/>
        </w:rPr>
        <w:t>266</w:t>
      </w:r>
      <w:r w:rsidR="00D003DF" w:rsidRPr="005F192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A54446" w:rsidRPr="005F192C">
        <w:rPr>
          <w:rFonts w:ascii="Times New Roman" w:hAnsi="Times New Roman"/>
          <w:b/>
          <w:bCs/>
          <w:iCs/>
          <w:sz w:val="26"/>
          <w:szCs w:val="26"/>
        </w:rPr>
        <w:t>264,22</w:t>
      </w:r>
      <w:r w:rsidR="00414E8C" w:rsidRPr="005F192C">
        <w:rPr>
          <w:rFonts w:ascii="Times New Roman" w:hAnsi="Times New Roman"/>
          <w:b/>
          <w:bCs/>
          <w:iCs/>
          <w:sz w:val="26"/>
          <w:szCs w:val="26"/>
        </w:rPr>
        <w:t xml:space="preserve"> руб.</w:t>
      </w:r>
    </w:p>
    <w:p w:rsidR="00A54446" w:rsidRPr="005F192C" w:rsidRDefault="00A038DA" w:rsidP="004232E1">
      <w:pPr>
        <w:numPr>
          <w:ilvl w:val="0"/>
          <w:numId w:val="17"/>
        </w:num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F192C">
        <w:rPr>
          <w:rFonts w:ascii="Times New Roman" w:hAnsi="Times New Roman"/>
          <w:bCs/>
          <w:iCs/>
          <w:sz w:val="26"/>
          <w:szCs w:val="26"/>
        </w:rPr>
        <w:t>Стандартная ул., д</w:t>
      </w:r>
      <w:r w:rsidR="006A4805">
        <w:rPr>
          <w:rFonts w:ascii="Times New Roman" w:hAnsi="Times New Roman"/>
          <w:bCs/>
          <w:iCs/>
          <w:sz w:val="26"/>
          <w:szCs w:val="26"/>
        </w:rPr>
        <w:t>.</w:t>
      </w:r>
      <w:r w:rsidRPr="005F192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54446" w:rsidRPr="005F192C">
        <w:rPr>
          <w:rFonts w:ascii="Times New Roman" w:hAnsi="Times New Roman"/>
          <w:bCs/>
          <w:iCs/>
          <w:sz w:val="26"/>
          <w:szCs w:val="26"/>
        </w:rPr>
        <w:t>5, кв.10</w:t>
      </w:r>
      <w:r w:rsidR="007A0A1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iCs/>
          <w:sz w:val="26"/>
          <w:szCs w:val="26"/>
        </w:rPr>
        <w:t>-</w:t>
      </w:r>
      <w:r w:rsidR="00A54446" w:rsidRPr="005F192C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iCs/>
          <w:sz w:val="26"/>
          <w:szCs w:val="26"/>
        </w:rPr>
        <w:t>ремонт квартиры на сумму</w:t>
      </w:r>
      <w:r w:rsidR="006A480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iCs/>
          <w:sz w:val="26"/>
          <w:szCs w:val="26"/>
        </w:rPr>
        <w:t>-</w:t>
      </w:r>
      <w:r w:rsidR="006A4805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54446" w:rsidRPr="005F192C">
        <w:rPr>
          <w:rFonts w:ascii="Times New Roman" w:hAnsi="Times New Roman"/>
          <w:b/>
          <w:bCs/>
          <w:iCs/>
          <w:sz w:val="26"/>
          <w:szCs w:val="26"/>
        </w:rPr>
        <w:t>132</w:t>
      </w:r>
      <w:r w:rsidR="00D003DF" w:rsidRPr="005F192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A54446" w:rsidRPr="005F192C">
        <w:rPr>
          <w:rFonts w:ascii="Times New Roman" w:hAnsi="Times New Roman"/>
          <w:b/>
          <w:bCs/>
          <w:iCs/>
          <w:sz w:val="26"/>
          <w:szCs w:val="26"/>
        </w:rPr>
        <w:t>037,16</w:t>
      </w:r>
      <w:r w:rsidR="00414E8C" w:rsidRPr="005F192C">
        <w:rPr>
          <w:rFonts w:ascii="Times New Roman" w:hAnsi="Times New Roman"/>
          <w:b/>
          <w:bCs/>
          <w:iCs/>
          <w:sz w:val="26"/>
          <w:szCs w:val="26"/>
        </w:rPr>
        <w:t xml:space="preserve"> руб.</w:t>
      </w:r>
    </w:p>
    <w:p w:rsidR="004232E1" w:rsidRPr="004232E1" w:rsidRDefault="004232E1" w:rsidP="007523E2">
      <w:pPr>
        <w:spacing w:after="12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230B89" w:rsidRDefault="00A54446" w:rsidP="004232E1">
      <w:pPr>
        <w:spacing w:after="6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6A4805">
        <w:rPr>
          <w:rFonts w:ascii="Times New Roman" w:hAnsi="Times New Roman"/>
          <w:b/>
          <w:sz w:val="26"/>
          <w:szCs w:val="26"/>
        </w:rPr>
        <w:t>В рамках поддерживающего ремонта в многоквартирных домах, вошедших в</w:t>
      </w:r>
      <w:r w:rsidRPr="005F192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5F192C">
        <w:rPr>
          <w:rFonts w:ascii="Times New Roman" w:hAnsi="Times New Roman"/>
          <w:b/>
          <w:sz w:val="26"/>
          <w:szCs w:val="26"/>
        </w:rPr>
        <w:t xml:space="preserve">программу реновации жилого фонда, в 2021 году выполнены </w:t>
      </w:r>
      <w:r w:rsidR="00230B89">
        <w:rPr>
          <w:rFonts w:ascii="Times New Roman" w:hAnsi="Times New Roman"/>
          <w:b/>
          <w:sz w:val="26"/>
          <w:szCs w:val="26"/>
        </w:rPr>
        <w:t>работы:</w:t>
      </w:r>
    </w:p>
    <w:p w:rsidR="00230B89" w:rsidRDefault="00230B89" w:rsidP="004232E1">
      <w:pPr>
        <w:spacing w:after="60" w:line="240" w:lineRule="auto"/>
        <w:ind w:firstLine="709"/>
        <w:jc w:val="both"/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</w:pP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по 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ремонт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у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внутридомовых инженерных систем водоотве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де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ния (канализации) (выпуски и сборные трубопроводы)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по адресам:</w:t>
      </w:r>
      <w:r w:rsid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Инженерная ул. д. 2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, 4, 6;</w:t>
      </w:r>
      <w:r w:rsidRPr="00230B89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230B89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Путевой пр.,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230B89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д.40 кор.1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и кор.2,</w:t>
      </w:r>
      <w:r w:rsidRPr="00230B89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6A4805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Стандартная ул.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д.</w:t>
      </w:r>
      <w:r w:rsidRPr="006A4805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1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,</w:t>
      </w:r>
      <w:r w:rsid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5</w:t>
      </w:r>
      <w:r w:rsid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;</w:t>
      </w:r>
    </w:p>
    <w:p w:rsidR="00174D10" w:rsidRDefault="00174D10" w:rsidP="004232E1">
      <w:pPr>
        <w:spacing w:after="60" w:line="240" w:lineRule="auto"/>
        <w:ind w:firstLine="709"/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</w:pP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по ремонту крыши по адресам: 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Стандартная ул. 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д.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1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,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Инженерная ул. 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д.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11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, 24, 26 кор.2, 28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;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Путевой пр.,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д.2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, 4, 6, 8, 30, 34, 40 кор.2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;</w:t>
      </w:r>
      <w:r w:rsidRPr="00174D10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 xml:space="preserve"> </w:t>
      </w:r>
      <w:r w:rsidRPr="005F192C"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Черского пр. д.9</w:t>
      </w:r>
      <w:r>
        <w:rPr>
          <w:rFonts w:ascii="Times New Roman" w:eastAsia="SimSun" w:hAnsi="Times New Roman"/>
          <w:color w:val="000000"/>
          <w:sz w:val="26"/>
          <w:szCs w:val="26"/>
          <w:lang w:eastAsia="zh-CN" w:bidi="ar"/>
        </w:rPr>
        <w:t>, 11.</w:t>
      </w:r>
    </w:p>
    <w:p w:rsidR="00230B89" w:rsidRPr="004232E1" w:rsidRDefault="00230B89" w:rsidP="004232E1">
      <w:pPr>
        <w:spacing w:after="6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D9454C" w:rsidRPr="00ED2416" w:rsidRDefault="00D9454C" w:rsidP="00230B89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D2416">
        <w:rPr>
          <w:rFonts w:ascii="Times New Roman" w:hAnsi="Times New Roman"/>
          <w:b/>
          <w:sz w:val="26"/>
          <w:szCs w:val="26"/>
        </w:rPr>
        <w:t>В рамках технической эксплуатации выполнены работы по демонтажу выступающих элементов фасада, не подлежащих восстановлению</w:t>
      </w:r>
      <w:r w:rsidR="007523E2">
        <w:rPr>
          <w:rFonts w:ascii="Times New Roman" w:hAnsi="Times New Roman"/>
          <w:b/>
          <w:sz w:val="26"/>
          <w:szCs w:val="26"/>
        </w:rPr>
        <w:t>,</w:t>
      </w:r>
      <w:r w:rsidRPr="00ED2416">
        <w:rPr>
          <w:rFonts w:ascii="Times New Roman" w:hAnsi="Times New Roman"/>
          <w:b/>
          <w:sz w:val="26"/>
          <w:szCs w:val="26"/>
        </w:rPr>
        <w:t xml:space="preserve"> по адресам:</w:t>
      </w:r>
    </w:p>
    <w:p w:rsidR="00D9454C" w:rsidRPr="005F192C" w:rsidRDefault="00D9454C" w:rsidP="004232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-</w:t>
      </w:r>
      <w:r w:rsid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>Инженерная</w:t>
      </w:r>
      <w:r w:rsidR="005F192C">
        <w:rPr>
          <w:rFonts w:ascii="Times New Roman" w:hAnsi="Times New Roman"/>
          <w:bCs/>
          <w:sz w:val="26"/>
          <w:szCs w:val="26"/>
        </w:rPr>
        <w:t xml:space="preserve"> ул., д. </w:t>
      </w:r>
      <w:r w:rsidRPr="005F192C">
        <w:rPr>
          <w:rFonts w:ascii="Times New Roman" w:hAnsi="Times New Roman"/>
          <w:bCs/>
          <w:sz w:val="26"/>
          <w:szCs w:val="26"/>
        </w:rPr>
        <w:t>10 к</w:t>
      </w:r>
      <w:r w:rsidR="005F192C">
        <w:rPr>
          <w:rFonts w:ascii="Times New Roman" w:hAnsi="Times New Roman"/>
          <w:bCs/>
          <w:sz w:val="26"/>
          <w:szCs w:val="26"/>
        </w:rPr>
        <w:t>орп.</w:t>
      </w:r>
      <w:r w:rsidRPr="005F192C">
        <w:rPr>
          <w:rFonts w:ascii="Times New Roman" w:hAnsi="Times New Roman"/>
          <w:bCs/>
          <w:sz w:val="26"/>
          <w:szCs w:val="26"/>
        </w:rPr>
        <w:t xml:space="preserve"> 1</w:t>
      </w:r>
    </w:p>
    <w:p w:rsidR="00D9454C" w:rsidRPr="005F192C" w:rsidRDefault="00D9454C" w:rsidP="004232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-</w:t>
      </w:r>
      <w:r w:rsid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 xml:space="preserve">Инженерная </w:t>
      </w:r>
      <w:r w:rsidR="005F192C">
        <w:rPr>
          <w:rFonts w:ascii="Times New Roman" w:hAnsi="Times New Roman"/>
          <w:bCs/>
          <w:sz w:val="26"/>
          <w:szCs w:val="26"/>
        </w:rPr>
        <w:t xml:space="preserve">ул., д. </w:t>
      </w:r>
      <w:r w:rsidRPr="005F192C">
        <w:rPr>
          <w:rFonts w:ascii="Times New Roman" w:hAnsi="Times New Roman"/>
          <w:bCs/>
          <w:sz w:val="26"/>
          <w:szCs w:val="26"/>
        </w:rPr>
        <w:t>10 к</w:t>
      </w:r>
      <w:r w:rsidR="005F192C">
        <w:rPr>
          <w:rFonts w:ascii="Times New Roman" w:hAnsi="Times New Roman"/>
          <w:bCs/>
          <w:sz w:val="26"/>
          <w:szCs w:val="26"/>
        </w:rPr>
        <w:t>орп.</w:t>
      </w:r>
      <w:r w:rsidRPr="005F192C">
        <w:rPr>
          <w:rFonts w:ascii="Times New Roman" w:hAnsi="Times New Roman"/>
          <w:bCs/>
          <w:sz w:val="26"/>
          <w:szCs w:val="26"/>
        </w:rPr>
        <w:t xml:space="preserve"> 2</w:t>
      </w:r>
    </w:p>
    <w:p w:rsidR="00D9454C" w:rsidRPr="005F192C" w:rsidRDefault="00D9454C" w:rsidP="004232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-</w:t>
      </w:r>
      <w:r w:rsid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 xml:space="preserve">Инженерная </w:t>
      </w:r>
      <w:r w:rsidR="005F192C">
        <w:rPr>
          <w:rFonts w:ascii="Times New Roman" w:hAnsi="Times New Roman"/>
          <w:bCs/>
          <w:sz w:val="26"/>
          <w:szCs w:val="26"/>
        </w:rPr>
        <w:t xml:space="preserve">ул., д. </w:t>
      </w:r>
      <w:r w:rsidRPr="005F192C">
        <w:rPr>
          <w:rFonts w:ascii="Times New Roman" w:hAnsi="Times New Roman"/>
          <w:bCs/>
          <w:sz w:val="26"/>
          <w:szCs w:val="26"/>
        </w:rPr>
        <w:t>14 к</w:t>
      </w:r>
      <w:r w:rsidR="005F192C">
        <w:rPr>
          <w:rFonts w:ascii="Times New Roman" w:hAnsi="Times New Roman"/>
          <w:bCs/>
          <w:sz w:val="26"/>
          <w:szCs w:val="26"/>
        </w:rPr>
        <w:t>орп.</w:t>
      </w:r>
      <w:r w:rsidR="005F192C" w:rsidRP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>1</w:t>
      </w:r>
    </w:p>
    <w:p w:rsidR="00D9454C" w:rsidRPr="005F192C" w:rsidRDefault="00D9454C" w:rsidP="004232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-</w:t>
      </w:r>
      <w:r w:rsid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 xml:space="preserve">Инженерная </w:t>
      </w:r>
      <w:r w:rsidR="005F192C">
        <w:rPr>
          <w:rFonts w:ascii="Times New Roman" w:hAnsi="Times New Roman"/>
          <w:bCs/>
          <w:sz w:val="26"/>
          <w:szCs w:val="26"/>
        </w:rPr>
        <w:t xml:space="preserve">ул., д. </w:t>
      </w:r>
      <w:r w:rsidRPr="005F192C">
        <w:rPr>
          <w:rFonts w:ascii="Times New Roman" w:hAnsi="Times New Roman"/>
          <w:bCs/>
          <w:sz w:val="26"/>
          <w:szCs w:val="26"/>
        </w:rPr>
        <w:t>14 к</w:t>
      </w:r>
      <w:r w:rsidR="005F192C">
        <w:rPr>
          <w:rFonts w:ascii="Times New Roman" w:hAnsi="Times New Roman"/>
          <w:bCs/>
          <w:sz w:val="26"/>
          <w:szCs w:val="26"/>
        </w:rPr>
        <w:t>орп.</w:t>
      </w:r>
      <w:r w:rsidR="005F192C" w:rsidRP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>2</w:t>
      </w:r>
    </w:p>
    <w:p w:rsidR="00D9454C" w:rsidRPr="005F192C" w:rsidRDefault="00D9454C" w:rsidP="004232E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-</w:t>
      </w:r>
      <w:r w:rsid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 xml:space="preserve">Инженерная </w:t>
      </w:r>
      <w:r w:rsidR="005F192C">
        <w:rPr>
          <w:rFonts w:ascii="Times New Roman" w:hAnsi="Times New Roman"/>
          <w:bCs/>
          <w:sz w:val="26"/>
          <w:szCs w:val="26"/>
        </w:rPr>
        <w:t xml:space="preserve">ул., д. </w:t>
      </w:r>
      <w:r w:rsidRPr="005F192C">
        <w:rPr>
          <w:rFonts w:ascii="Times New Roman" w:hAnsi="Times New Roman"/>
          <w:bCs/>
          <w:sz w:val="26"/>
          <w:szCs w:val="26"/>
        </w:rPr>
        <w:t>18 к</w:t>
      </w:r>
      <w:r w:rsidR="005F192C">
        <w:rPr>
          <w:rFonts w:ascii="Times New Roman" w:hAnsi="Times New Roman"/>
          <w:bCs/>
          <w:sz w:val="26"/>
          <w:szCs w:val="26"/>
        </w:rPr>
        <w:t>орп.</w:t>
      </w:r>
      <w:r w:rsidRPr="005F192C">
        <w:rPr>
          <w:rFonts w:ascii="Times New Roman" w:hAnsi="Times New Roman"/>
          <w:bCs/>
          <w:sz w:val="26"/>
          <w:szCs w:val="26"/>
        </w:rPr>
        <w:t xml:space="preserve"> 1</w:t>
      </w:r>
    </w:p>
    <w:p w:rsidR="00D9454C" w:rsidRPr="005F192C" w:rsidRDefault="00D9454C" w:rsidP="00230B89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-</w:t>
      </w:r>
      <w:r w:rsid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 xml:space="preserve">Инженерная </w:t>
      </w:r>
      <w:r w:rsidR="005F192C">
        <w:rPr>
          <w:rFonts w:ascii="Times New Roman" w:hAnsi="Times New Roman"/>
          <w:bCs/>
          <w:sz w:val="26"/>
          <w:szCs w:val="26"/>
        </w:rPr>
        <w:t xml:space="preserve">ул., д. </w:t>
      </w:r>
      <w:r w:rsidRPr="005F192C">
        <w:rPr>
          <w:rFonts w:ascii="Times New Roman" w:hAnsi="Times New Roman"/>
          <w:bCs/>
          <w:sz w:val="26"/>
          <w:szCs w:val="26"/>
        </w:rPr>
        <w:t>20 к</w:t>
      </w:r>
      <w:r w:rsidR="005F192C">
        <w:rPr>
          <w:rFonts w:ascii="Times New Roman" w:hAnsi="Times New Roman"/>
          <w:bCs/>
          <w:sz w:val="26"/>
          <w:szCs w:val="26"/>
        </w:rPr>
        <w:t>орп.</w:t>
      </w:r>
      <w:r w:rsidR="005F192C" w:rsidRPr="005F192C">
        <w:rPr>
          <w:rFonts w:ascii="Times New Roman" w:hAnsi="Times New Roman"/>
          <w:bCs/>
          <w:sz w:val="26"/>
          <w:szCs w:val="26"/>
        </w:rPr>
        <w:t xml:space="preserve"> </w:t>
      </w:r>
      <w:r w:rsidRPr="005F192C">
        <w:rPr>
          <w:rFonts w:ascii="Times New Roman" w:hAnsi="Times New Roman"/>
          <w:bCs/>
          <w:sz w:val="26"/>
          <w:szCs w:val="26"/>
        </w:rPr>
        <w:t xml:space="preserve">1 </w:t>
      </w:r>
    </w:p>
    <w:p w:rsidR="00A54446" w:rsidRPr="00ED2416" w:rsidRDefault="00A54446" w:rsidP="000F6A3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416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>В рамках эксплуатации и содержания жилого фонда района</w:t>
      </w:r>
      <w:r w:rsidRPr="00ED2416">
        <w:rPr>
          <w:rFonts w:ascii="Times New Roman" w:eastAsia="Calibri" w:hAnsi="Times New Roman"/>
          <w:sz w:val="26"/>
          <w:szCs w:val="26"/>
          <w:lang w:eastAsia="en-US"/>
        </w:rPr>
        <w:t>, в период с 1 мая по 25 августа 2021 года проведены работы по подготовке 112 жилых домов, находящихся в управлении ГБУ «Жилищник Алтуфьевского района»</w:t>
      </w:r>
      <w:r w:rsidR="00414E8C" w:rsidRPr="00ED2416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ED2416">
        <w:rPr>
          <w:rFonts w:ascii="Times New Roman" w:eastAsia="Calibri" w:hAnsi="Times New Roman"/>
          <w:sz w:val="26"/>
          <w:szCs w:val="26"/>
          <w:lang w:eastAsia="en-US"/>
        </w:rPr>
        <w:t xml:space="preserve"> и 3-х домов ТСЖ и ЖСК к сезонной эксплуатации.</w:t>
      </w:r>
    </w:p>
    <w:p w:rsidR="00A54446" w:rsidRDefault="00A54446" w:rsidP="000F6A3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ED2416">
        <w:rPr>
          <w:rFonts w:ascii="Times New Roman" w:eastAsia="Calibri" w:hAnsi="Times New Roman"/>
          <w:b/>
          <w:sz w:val="26"/>
          <w:szCs w:val="26"/>
          <w:lang w:eastAsia="en-US"/>
        </w:rPr>
        <w:t>По итогам мероприятий по подготовке к зиме</w:t>
      </w:r>
      <w:r w:rsidRPr="00ED2416">
        <w:rPr>
          <w:rFonts w:ascii="Times New Roman" w:eastAsia="Calibri" w:hAnsi="Times New Roman"/>
          <w:sz w:val="26"/>
          <w:szCs w:val="26"/>
          <w:lang w:eastAsia="en-US"/>
        </w:rPr>
        <w:t xml:space="preserve"> был проведен районный смотр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готовности техники и персонала, аварийного запаса, оборудования и материалов. ГБУ «Жилищник Алтуфьевского района» успешно прошел проверку.</w:t>
      </w:r>
    </w:p>
    <w:p w:rsidR="00230B89" w:rsidRPr="005F192C" w:rsidRDefault="00230B89" w:rsidP="00230B89">
      <w:pPr>
        <w:shd w:val="clear" w:color="auto" w:fill="FFFFFF" w:themeFill="background1"/>
        <w:spacing w:after="6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86115" w:rsidRPr="007A0A11" w:rsidRDefault="007A0A11" w:rsidP="00230B89">
      <w:pPr>
        <w:spacing w:after="60" w:line="24" w:lineRule="atLeast"/>
        <w:jc w:val="center"/>
        <w:rPr>
          <w:rFonts w:ascii="Times New Roman" w:eastAsia="Calibri" w:hAnsi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/>
          <w:b/>
          <w:sz w:val="26"/>
          <w:szCs w:val="26"/>
          <w:u w:val="single"/>
        </w:rPr>
        <w:t>4. К</w:t>
      </w:r>
      <w:r w:rsidR="00EC5915" w:rsidRPr="007A0A11">
        <w:rPr>
          <w:rFonts w:ascii="Times New Roman" w:eastAsia="Calibri" w:hAnsi="Times New Roman"/>
          <w:b/>
          <w:sz w:val="26"/>
          <w:szCs w:val="26"/>
          <w:u w:val="single"/>
        </w:rPr>
        <w:t>АПИТАЛЬНЫЙ РЕМОНТ ЖИЛОГО ФОНДА</w:t>
      </w:r>
    </w:p>
    <w:p w:rsidR="007A0A11" w:rsidRPr="007523E2" w:rsidRDefault="007A0A11" w:rsidP="00230B89">
      <w:pPr>
        <w:pStyle w:val="a6"/>
        <w:shd w:val="clear" w:color="auto" w:fill="FFFFFF" w:themeFill="background1"/>
        <w:spacing w:after="60" w:line="24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C0106D" w:rsidRPr="005F192C" w:rsidRDefault="00C0106D" w:rsidP="00230B89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В региональную программу капитального ремонта в 2021 г. в Алтуфьевском </w:t>
      </w:r>
      <w:r w:rsidR="004A6D9E"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районе 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>включены 5 многоквартирных дом</w:t>
      </w:r>
      <w:r w:rsidR="00414E8C" w:rsidRPr="005F192C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по адресам:</w:t>
      </w:r>
    </w:p>
    <w:p w:rsidR="00C0106D" w:rsidRPr="005F192C" w:rsidRDefault="00C0106D" w:rsidP="00230B89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Алтуфьевское ш</w:t>
      </w:r>
      <w:r w:rsidR="006D3838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.,</w:t>
      </w: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д.56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– подрядной организацией ГБУ «Жилищник</w:t>
      </w:r>
      <w:r w:rsidR="006D383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Алтуфьевского района» выполнены работы по ремонту следующих систем: ХВС магистрали, ГВС магистрали, ЦО магистрали, КАН магистрали, пожарный водопровод, мусоропровод, ДУ и ППА, электроснабжение, фасад, подвал, подъезды.</w:t>
      </w:r>
    </w:p>
    <w:p w:rsidR="00C0106D" w:rsidRPr="005F192C" w:rsidRDefault="00C0106D" w:rsidP="00230B89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Путевой пр</w:t>
      </w:r>
      <w:r w:rsidR="006D3838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.</w:t>
      </w: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 xml:space="preserve">, д.38А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– подрядной организацией ООО «Энергосбыт» выполнены работы по ремонту следующих систем: ХВС магистрали, ГВС магистрали, ЦО магистрали, КАН магистрали, пожарный водопровод, мусоропровод, подвал.</w:t>
      </w:r>
    </w:p>
    <w:p w:rsidR="00C0106D" w:rsidRPr="005F192C" w:rsidRDefault="00C0106D" w:rsidP="00230B89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В 2022</w:t>
      </w:r>
      <w:r w:rsidR="006D3838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г</w:t>
      </w:r>
      <w:r w:rsidR="006D3838">
        <w:rPr>
          <w:rFonts w:ascii="Times New Roman" w:eastAsia="Calibri" w:hAnsi="Times New Roman"/>
          <w:bCs/>
          <w:sz w:val="26"/>
          <w:szCs w:val="26"/>
          <w:lang w:eastAsia="en-US"/>
        </w:rPr>
        <w:t>оду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 продолжаются работы по ремонту следующих систем: фасад, внутренний водосток, ДУ и ППА, крыша, подъезды.</w:t>
      </w:r>
    </w:p>
    <w:p w:rsidR="00C0106D" w:rsidRPr="005F192C" w:rsidRDefault="00C0106D" w:rsidP="00230B89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Черского пр</w:t>
      </w:r>
      <w:r w:rsidR="006D3838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.</w:t>
      </w: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 xml:space="preserve">, д.5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– подрядной организацией ООО «СК «ЭВЕРЕСТ» выполнены работы по ремонту следующих систем: ХВС магистрали, ГВС магистрали, ЦО магистрали, КАН магистрали, внутренний водосток, мусоропровод, электроснабжение, крыша, фасад, подвал, подъезды.</w:t>
      </w:r>
    </w:p>
    <w:p w:rsidR="00C0106D" w:rsidRPr="005F192C" w:rsidRDefault="00C0106D" w:rsidP="00230B89">
      <w:pPr>
        <w:shd w:val="clear" w:color="auto" w:fill="FFFFFF" w:themeFill="background1"/>
        <w:spacing w:after="60" w:line="24" w:lineRule="atLeast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Бибиревская ул</w:t>
      </w:r>
      <w:r w:rsidR="006D3838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.</w:t>
      </w: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 xml:space="preserve">, д.19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– подрядной организацией ООО «МАКСИ-Бизнес» выполнены работы по ремонту следующих систем: ХВС магистрали, ГВС магистрали, ЦО магистрали, КАН магистрали, пожарный водопровод, внутренний водосток, мусоропровод, ДУ и ППА, электроснабжение, крыша, фасад, подвал, подъезды.</w:t>
      </w:r>
    </w:p>
    <w:p w:rsidR="00C0106D" w:rsidRPr="005F192C" w:rsidRDefault="00C0106D" w:rsidP="004232E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Путевой пр</w:t>
      </w:r>
      <w:r w:rsidR="006D3838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>.,</w:t>
      </w:r>
      <w:r w:rsidRPr="005F192C">
        <w:rPr>
          <w:rFonts w:ascii="Times New Roman" w:eastAsia="Calibri" w:hAnsi="Times New Roman"/>
          <w:bCs/>
          <w:sz w:val="26"/>
          <w:szCs w:val="26"/>
          <w:u w:val="single"/>
          <w:lang w:eastAsia="en-US"/>
        </w:rPr>
        <w:t xml:space="preserve"> д.24 </w:t>
      </w:r>
      <w:r w:rsidRPr="005F192C">
        <w:rPr>
          <w:rFonts w:ascii="Times New Roman" w:eastAsia="Calibri" w:hAnsi="Times New Roman"/>
          <w:bCs/>
          <w:sz w:val="26"/>
          <w:szCs w:val="26"/>
          <w:lang w:eastAsia="en-US"/>
        </w:rPr>
        <w:t>– подрядной организацией ООО «МАКСИ-Бизнес» выполнены работы по ремонту следующих систем: ХВС магистрали, ГВС магистрали, ЦО магистрали, КАН магистрали, ХВС стояки, ГВС стояки, пожарный водопровод, внутренний водосток, мусоропровод, ДУ и ППА, электроснабжение, крыша, фасад,</w:t>
      </w:r>
      <w:r w:rsidRPr="005F192C">
        <w:rPr>
          <w:rFonts w:ascii="Times New Roman" w:eastAsia="Calibri" w:hAnsi="Times New Roman"/>
          <w:sz w:val="26"/>
          <w:szCs w:val="26"/>
          <w:lang w:eastAsia="en-US"/>
        </w:rPr>
        <w:t xml:space="preserve"> подвал, подъезды.</w:t>
      </w:r>
    </w:p>
    <w:p w:rsidR="00ED2416" w:rsidRPr="007523E2" w:rsidRDefault="00C0106D" w:rsidP="004232E1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23E2">
        <w:rPr>
          <w:rFonts w:ascii="Times New Roman" w:hAnsi="Times New Roman"/>
          <w:b/>
          <w:sz w:val="20"/>
          <w:szCs w:val="20"/>
        </w:rPr>
        <w:t xml:space="preserve"> </w:t>
      </w:r>
      <w:r w:rsidRPr="007523E2">
        <w:rPr>
          <w:rFonts w:ascii="Times New Roman" w:hAnsi="Times New Roman"/>
          <w:b/>
          <w:sz w:val="20"/>
          <w:szCs w:val="20"/>
        </w:rPr>
        <w:tab/>
      </w:r>
    </w:p>
    <w:p w:rsidR="00D72775" w:rsidRPr="005F192C" w:rsidRDefault="005F192C" w:rsidP="004232E1">
      <w:pPr>
        <w:pStyle w:val="a6"/>
        <w:shd w:val="clear" w:color="auto" w:fill="FFFFFF" w:themeFill="background1"/>
        <w:spacing w:after="6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5. </w:t>
      </w:r>
      <w:r w:rsidR="00D72775" w:rsidRPr="005F192C">
        <w:rPr>
          <w:rFonts w:ascii="Times New Roman" w:hAnsi="Times New Roman"/>
          <w:b/>
          <w:sz w:val="26"/>
          <w:szCs w:val="26"/>
          <w:u w:val="single"/>
        </w:rPr>
        <w:t>Р</w:t>
      </w:r>
      <w:r>
        <w:rPr>
          <w:rFonts w:ascii="Times New Roman" w:hAnsi="Times New Roman"/>
          <w:b/>
          <w:sz w:val="26"/>
          <w:szCs w:val="26"/>
          <w:u w:val="single"/>
        </w:rPr>
        <w:t>АБОТА С ДОЛЖНИКАМИ</w:t>
      </w:r>
    </w:p>
    <w:p w:rsidR="007A0A11" w:rsidRPr="007523E2" w:rsidRDefault="007A0A11" w:rsidP="004232E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6B4DAB" w:rsidRPr="005F192C" w:rsidRDefault="006B4DAB" w:rsidP="004232E1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F192C">
        <w:rPr>
          <w:rFonts w:ascii="Times New Roman" w:hAnsi="Times New Roman"/>
          <w:color w:val="000000"/>
          <w:sz w:val="26"/>
          <w:szCs w:val="26"/>
          <w:lang w:eastAsia="en-US"/>
        </w:rPr>
        <w:t>ГБУ «Жилищник Алтуфьевского района» активизирована досудебная работа с должниками, имеющими задолженность до 6 месяцев, судебная и информационно-разъяснительная работа с неплательщиками за жилищно-коммунальные услуги, в том числе проводятся комиссии куда приглашаются неплательщики за ЖКУ.</w:t>
      </w:r>
    </w:p>
    <w:p w:rsidR="006B4DAB" w:rsidRPr="005F192C" w:rsidRDefault="006B4DAB" w:rsidP="007A0A11">
      <w:pPr>
        <w:shd w:val="clear" w:color="auto" w:fill="FFFFFF" w:themeFill="background1"/>
        <w:spacing w:after="120" w:line="24" w:lineRule="atLeast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5F192C">
        <w:rPr>
          <w:rFonts w:ascii="Times New Roman" w:hAnsi="Times New Roman"/>
          <w:color w:val="000000"/>
          <w:sz w:val="26"/>
          <w:szCs w:val="26"/>
          <w:lang w:eastAsia="en-US"/>
        </w:rPr>
        <w:t>Для достижения положительной динамики и снижению дебиторской задолженности жителей Алтуфьевского района на постоянной основе п</w:t>
      </w:r>
      <w:r w:rsidR="00414E8C" w:rsidRPr="005F192C">
        <w:rPr>
          <w:rFonts w:ascii="Times New Roman" w:hAnsi="Times New Roman"/>
          <w:color w:val="000000"/>
          <w:sz w:val="26"/>
          <w:szCs w:val="26"/>
          <w:lang w:eastAsia="en-US"/>
        </w:rPr>
        <w:t>роводятся следующие мероприятия:</w:t>
      </w:r>
    </w:p>
    <w:p w:rsidR="00ED2416" w:rsidRDefault="00ED2416" w:rsidP="00230B8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6B4DAB" w:rsidRPr="009239D3" w:rsidRDefault="006B4DAB" w:rsidP="008A504E">
      <w:pPr>
        <w:shd w:val="clear" w:color="auto" w:fill="FFFFFF" w:themeFill="background1"/>
        <w:spacing w:after="6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9239D3">
        <w:rPr>
          <w:rFonts w:ascii="Times New Roman" w:hAnsi="Times New Roman"/>
          <w:b/>
          <w:color w:val="000000"/>
          <w:sz w:val="26"/>
          <w:szCs w:val="26"/>
          <w:lang w:eastAsia="en-US"/>
        </w:rPr>
        <w:lastRenderedPageBreak/>
        <w:t>Досудебное взыскание дебиторской задолженности населения:</w:t>
      </w:r>
    </w:p>
    <w:p w:rsidR="006B4DAB" w:rsidRPr="005F192C" w:rsidRDefault="006B4DAB" w:rsidP="008A504E">
      <w:pPr>
        <w:shd w:val="clear" w:color="auto" w:fill="FFFFFF" w:themeFill="background1"/>
        <w:spacing w:after="60" w:line="240" w:lineRule="auto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5F192C">
        <w:rPr>
          <w:rFonts w:ascii="Times New Roman" w:hAnsi="Times New Roman"/>
          <w:bCs/>
          <w:iCs/>
          <w:sz w:val="26"/>
          <w:szCs w:val="26"/>
        </w:rPr>
        <w:t>Ежемесячная разноска уведомлений должникам по почтовым ящикам.</w:t>
      </w:r>
    </w:p>
    <w:p w:rsidR="006B4DAB" w:rsidRPr="005F192C" w:rsidRDefault="005F192C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П</w:t>
      </w:r>
      <w:r w:rsidR="006B4DAB" w:rsidRPr="005F192C">
        <w:rPr>
          <w:rFonts w:ascii="Times New Roman" w:hAnsi="Times New Roman"/>
          <w:bCs/>
          <w:iCs/>
          <w:sz w:val="26"/>
          <w:szCs w:val="26"/>
        </w:rPr>
        <w:t>роизводится автообзвон должников (ежедневно) и отправка смс-уведомлений (ежемесячно).</w:t>
      </w:r>
    </w:p>
    <w:p w:rsidR="006B4DAB" w:rsidRPr="005F192C" w:rsidRDefault="006B4DAB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F192C">
        <w:rPr>
          <w:rFonts w:ascii="Times New Roman" w:hAnsi="Times New Roman"/>
          <w:bCs/>
          <w:iCs/>
          <w:sz w:val="26"/>
          <w:szCs w:val="26"/>
        </w:rPr>
        <w:t xml:space="preserve">Ежемесячно гражданам-должникам рассылаются долговые ЕПД с просрочкой платежа свыше 1 месяца. </w:t>
      </w:r>
    </w:p>
    <w:p w:rsidR="006B4DAB" w:rsidRPr="005F192C" w:rsidRDefault="006B4DAB" w:rsidP="008A504E">
      <w:pPr>
        <w:shd w:val="clear" w:color="auto" w:fill="FFFFFF" w:themeFill="background1"/>
        <w:spacing w:after="6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5F192C">
        <w:rPr>
          <w:rFonts w:ascii="Times New Roman" w:hAnsi="Times New Roman"/>
          <w:bCs/>
          <w:iCs/>
          <w:sz w:val="26"/>
          <w:szCs w:val="26"/>
        </w:rPr>
        <w:t xml:space="preserve">           С должниками, не имеющими возможность единовременно погасить долг, заключаются соглашения о реструктуризации задолженности. </w:t>
      </w:r>
    </w:p>
    <w:p w:rsidR="006B4DAB" w:rsidRPr="002A12FE" w:rsidRDefault="006B4DAB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F192C">
        <w:rPr>
          <w:rFonts w:ascii="Times New Roman" w:hAnsi="Times New Roman"/>
          <w:bCs/>
          <w:sz w:val="26"/>
          <w:szCs w:val="26"/>
        </w:rPr>
        <w:t>Управляющей компанией ГБУ «</w:t>
      </w:r>
      <w:r w:rsidR="004A6D9E" w:rsidRPr="005F192C">
        <w:rPr>
          <w:rFonts w:ascii="Times New Roman" w:hAnsi="Times New Roman"/>
          <w:bCs/>
          <w:sz w:val="26"/>
          <w:szCs w:val="26"/>
        </w:rPr>
        <w:t xml:space="preserve">Жилищник Алтуфьевского района» в 2021 году заключено </w:t>
      </w:r>
      <w:r w:rsidR="004A6D9E" w:rsidRPr="002A12FE">
        <w:rPr>
          <w:rFonts w:ascii="Times New Roman" w:hAnsi="Times New Roman"/>
          <w:b/>
          <w:sz w:val="26"/>
          <w:szCs w:val="26"/>
        </w:rPr>
        <w:t xml:space="preserve">116 </w:t>
      </w:r>
      <w:r w:rsidRPr="002A12FE">
        <w:rPr>
          <w:rFonts w:ascii="Times New Roman" w:hAnsi="Times New Roman"/>
          <w:b/>
          <w:sz w:val="26"/>
          <w:szCs w:val="26"/>
        </w:rPr>
        <w:t>соглашений</w:t>
      </w:r>
      <w:r w:rsidRPr="005F192C">
        <w:rPr>
          <w:rFonts w:ascii="Times New Roman" w:hAnsi="Times New Roman"/>
          <w:bCs/>
          <w:sz w:val="26"/>
          <w:szCs w:val="26"/>
        </w:rPr>
        <w:t xml:space="preserve"> о реструктуризации задолженности на сумму</w:t>
      </w:r>
      <w:r w:rsidR="00ED2416">
        <w:rPr>
          <w:rFonts w:ascii="Times New Roman" w:hAnsi="Times New Roman"/>
          <w:bCs/>
          <w:sz w:val="26"/>
          <w:szCs w:val="26"/>
        </w:rPr>
        <w:t xml:space="preserve"> </w:t>
      </w:r>
      <w:r w:rsidRPr="002A12FE">
        <w:rPr>
          <w:rFonts w:ascii="Times New Roman" w:hAnsi="Times New Roman"/>
          <w:b/>
          <w:sz w:val="26"/>
          <w:szCs w:val="26"/>
        </w:rPr>
        <w:t>12 214 012 руб. 68 коп.</w:t>
      </w:r>
    </w:p>
    <w:p w:rsidR="006B4DAB" w:rsidRPr="005F192C" w:rsidRDefault="006B4DAB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en-US"/>
        </w:rPr>
      </w:pPr>
      <w:r w:rsidRPr="005F192C">
        <w:rPr>
          <w:rFonts w:ascii="Times New Roman" w:hAnsi="Times New Roman"/>
          <w:bCs/>
          <w:color w:val="000000"/>
          <w:sz w:val="26"/>
          <w:szCs w:val="26"/>
          <w:lang w:eastAsia="en-US"/>
        </w:rPr>
        <w:t xml:space="preserve">Ежемесячно со службой судебных приставов проводятся совместные рейды по квартирам должников, арест имущества, ограничение выездов за пределы РФ. </w:t>
      </w:r>
    </w:p>
    <w:p w:rsidR="008A504E" w:rsidRDefault="008A504E" w:rsidP="008A504E">
      <w:pPr>
        <w:shd w:val="clear" w:color="auto" w:fill="FFFFFF" w:themeFill="background1"/>
        <w:spacing w:after="6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</w:p>
    <w:p w:rsidR="006B4DAB" w:rsidRPr="005F192C" w:rsidRDefault="006B4DAB" w:rsidP="008A504E">
      <w:pPr>
        <w:shd w:val="clear" w:color="auto" w:fill="FFFFFF" w:themeFill="background1"/>
        <w:spacing w:after="60" w:line="240" w:lineRule="auto"/>
        <w:ind w:firstLine="708"/>
        <w:rPr>
          <w:rFonts w:ascii="Times New Roman" w:hAnsi="Times New Roman"/>
          <w:b/>
          <w:color w:val="000000"/>
          <w:sz w:val="26"/>
          <w:szCs w:val="26"/>
          <w:lang w:eastAsia="en-US"/>
        </w:rPr>
      </w:pPr>
      <w:r w:rsidRPr="005F192C">
        <w:rPr>
          <w:rFonts w:ascii="Times New Roman" w:hAnsi="Times New Roman"/>
          <w:b/>
          <w:color w:val="000000"/>
          <w:sz w:val="26"/>
          <w:szCs w:val="26"/>
          <w:lang w:eastAsia="en-US"/>
        </w:rPr>
        <w:t>Судебное взыскание дебиторской задолженности населения:</w:t>
      </w:r>
    </w:p>
    <w:p w:rsidR="006B4DAB" w:rsidRPr="00ED2416" w:rsidRDefault="004A6D9E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416">
        <w:rPr>
          <w:rFonts w:ascii="Times New Roman" w:hAnsi="Times New Roman"/>
          <w:sz w:val="26"/>
          <w:szCs w:val="26"/>
        </w:rPr>
        <w:t xml:space="preserve">За </w:t>
      </w:r>
      <w:r w:rsidR="006B4DAB" w:rsidRPr="00ED2416">
        <w:rPr>
          <w:rFonts w:ascii="Times New Roman" w:hAnsi="Times New Roman"/>
          <w:sz w:val="26"/>
          <w:szCs w:val="26"/>
        </w:rPr>
        <w:t>2021</w:t>
      </w:r>
      <w:r w:rsidRPr="00ED2416">
        <w:rPr>
          <w:rFonts w:ascii="Times New Roman" w:hAnsi="Times New Roman"/>
          <w:sz w:val="26"/>
          <w:szCs w:val="26"/>
        </w:rPr>
        <w:t xml:space="preserve"> г</w:t>
      </w:r>
      <w:r w:rsidR="005F192C" w:rsidRPr="00ED2416">
        <w:rPr>
          <w:rFonts w:ascii="Times New Roman" w:hAnsi="Times New Roman"/>
          <w:sz w:val="26"/>
          <w:szCs w:val="26"/>
        </w:rPr>
        <w:t xml:space="preserve">од </w:t>
      </w:r>
      <w:r w:rsidR="006B4DAB" w:rsidRPr="00ED2416">
        <w:rPr>
          <w:rFonts w:ascii="Times New Roman" w:hAnsi="Times New Roman"/>
          <w:sz w:val="26"/>
          <w:szCs w:val="26"/>
        </w:rPr>
        <w:t xml:space="preserve">сформировано и подано в суд </w:t>
      </w:r>
      <w:r w:rsidR="006B4DAB" w:rsidRPr="00ED2416">
        <w:rPr>
          <w:rFonts w:ascii="Times New Roman" w:hAnsi="Times New Roman"/>
          <w:b/>
          <w:sz w:val="26"/>
          <w:szCs w:val="26"/>
        </w:rPr>
        <w:t>470 пакет</w:t>
      </w:r>
      <w:r w:rsidR="00414E8C" w:rsidRPr="00ED2416">
        <w:rPr>
          <w:rFonts w:ascii="Times New Roman" w:hAnsi="Times New Roman"/>
          <w:b/>
          <w:sz w:val="26"/>
          <w:szCs w:val="26"/>
        </w:rPr>
        <w:t>ов</w:t>
      </w:r>
      <w:r w:rsidRPr="00ED2416">
        <w:rPr>
          <w:rFonts w:ascii="Times New Roman" w:hAnsi="Times New Roman"/>
          <w:sz w:val="26"/>
          <w:szCs w:val="26"/>
        </w:rPr>
        <w:t xml:space="preserve"> </w:t>
      </w:r>
      <w:r w:rsidR="006B4DAB" w:rsidRPr="00ED2416">
        <w:rPr>
          <w:rFonts w:ascii="Times New Roman" w:hAnsi="Times New Roman"/>
          <w:sz w:val="26"/>
          <w:szCs w:val="26"/>
        </w:rPr>
        <w:t xml:space="preserve">документов на сумму </w:t>
      </w:r>
      <w:r w:rsidR="006B4DAB" w:rsidRPr="00ED2416">
        <w:rPr>
          <w:rFonts w:ascii="Times New Roman" w:hAnsi="Times New Roman"/>
          <w:b/>
          <w:sz w:val="26"/>
          <w:szCs w:val="26"/>
        </w:rPr>
        <w:t>24 334 886 руб. 41 коп.</w:t>
      </w:r>
      <w:r w:rsidR="006B4DAB" w:rsidRPr="00ED2416">
        <w:rPr>
          <w:rFonts w:ascii="Times New Roman" w:hAnsi="Times New Roman"/>
          <w:sz w:val="26"/>
          <w:szCs w:val="26"/>
        </w:rPr>
        <w:t xml:space="preserve">    </w:t>
      </w:r>
    </w:p>
    <w:p w:rsidR="006B4DAB" w:rsidRPr="00ED2416" w:rsidRDefault="006B4DAB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ED241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 2021 году в ОССП на исполнении находилось 1252 исполнительных производств на сумму </w:t>
      </w:r>
      <w:r w:rsidR="00AD3396" w:rsidRPr="00ED2416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 xml:space="preserve">87 960 311 </w:t>
      </w:r>
      <w:r w:rsidRPr="00ED2416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руб. 04 коп</w:t>
      </w:r>
      <w:r w:rsidRPr="00ED2416">
        <w:rPr>
          <w:rFonts w:ascii="Times New Roman" w:hAnsi="Times New Roman"/>
          <w:color w:val="000000"/>
          <w:sz w:val="26"/>
          <w:szCs w:val="26"/>
          <w:lang w:eastAsia="en-US"/>
        </w:rPr>
        <w:t>. (с учетом солидарной ответственности)</w:t>
      </w:r>
    </w:p>
    <w:p w:rsidR="006B4DAB" w:rsidRPr="00ED2416" w:rsidRDefault="006B4DAB" w:rsidP="008A504E">
      <w:pPr>
        <w:shd w:val="clear" w:color="auto" w:fill="FFFFFF" w:themeFill="background1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en-US"/>
        </w:rPr>
      </w:pPr>
      <w:r w:rsidRPr="00ED241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В 2021 году приставом-исполнителем частично взыскано </w:t>
      </w:r>
      <w:r w:rsidRPr="00ED2416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10 771 412 руб. 04 коп.</w:t>
      </w:r>
      <w:r w:rsidRPr="00ED241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и полностью погашена задолженность на сумму </w:t>
      </w:r>
      <w:r w:rsidRPr="00ED2416">
        <w:rPr>
          <w:rFonts w:ascii="Times New Roman" w:hAnsi="Times New Roman"/>
          <w:b/>
          <w:bCs/>
          <w:color w:val="000000"/>
          <w:sz w:val="26"/>
          <w:szCs w:val="26"/>
          <w:lang w:eastAsia="en-US"/>
        </w:rPr>
        <w:t>24 713 208 руб. 68 коп.</w:t>
      </w:r>
      <w:r w:rsidRPr="00ED2416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            </w:t>
      </w:r>
    </w:p>
    <w:p w:rsidR="008A504E" w:rsidRDefault="008A504E" w:rsidP="008A504E">
      <w:pPr>
        <w:shd w:val="clear" w:color="auto" w:fill="FFFFFF" w:themeFill="background1"/>
        <w:spacing w:after="60" w:line="240" w:lineRule="auto"/>
        <w:ind w:right="-1" w:firstLine="708"/>
        <w:rPr>
          <w:rFonts w:ascii="Times New Roman" w:hAnsi="Times New Roman"/>
          <w:b/>
          <w:sz w:val="26"/>
          <w:szCs w:val="26"/>
        </w:rPr>
      </w:pPr>
    </w:p>
    <w:p w:rsidR="006B4DAB" w:rsidRPr="009239D3" w:rsidRDefault="006B4DAB" w:rsidP="008A504E">
      <w:pPr>
        <w:shd w:val="clear" w:color="auto" w:fill="FFFFFF" w:themeFill="background1"/>
        <w:spacing w:after="60" w:line="240" w:lineRule="auto"/>
        <w:ind w:right="-1" w:firstLine="708"/>
        <w:rPr>
          <w:rFonts w:ascii="Times New Roman" w:hAnsi="Times New Roman"/>
          <w:b/>
          <w:sz w:val="26"/>
          <w:szCs w:val="26"/>
        </w:rPr>
      </w:pPr>
      <w:r w:rsidRPr="009239D3">
        <w:rPr>
          <w:rFonts w:ascii="Times New Roman" w:hAnsi="Times New Roman"/>
          <w:b/>
          <w:sz w:val="26"/>
          <w:szCs w:val="26"/>
        </w:rPr>
        <w:t>План работы по погашению задолженности населения за ЖКУ:</w:t>
      </w:r>
    </w:p>
    <w:p w:rsidR="006B4DAB" w:rsidRPr="009239D3" w:rsidRDefault="006B4DAB" w:rsidP="008A504E">
      <w:pPr>
        <w:shd w:val="clear" w:color="auto" w:fill="FFFFFF" w:themeFill="background1"/>
        <w:spacing w:after="60" w:line="240" w:lineRule="auto"/>
        <w:ind w:right="-1" w:firstLine="709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9239D3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Информирование жителей, о необходимости своевременно оплачивать жилищно-коммунальные услуги, путем направления уведомлений.</w:t>
      </w:r>
    </w:p>
    <w:p w:rsidR="006B4DAB" w:rsidRPr="009239D3" w:rsidRDefault="006B4DAB" w:rsidP="008A504E">
      <w:pPr>
        <w:shd w:val="clear" w:color="auto" w:fill="FFFFFF" w:themeFill="background1"/>
        <w:spacing w:after="60" w:line="240" w:lineRule="auto"/>
        <w:ind w:right="-1" w:firstLine="709"/>
        <w:jc w:val="both"/>
        <w:rPr>
          <w:rFonts w:ascii="Times New Roman" w:eastAsia="Calibri" w:hAnsi="Times New Roman"/>
          <w:bCs/>
          <w:iCs/>
          <w:sz w:val="26"/>
          <w:szCs w:val="26"/>
          <w:lang w:eastAsia="en-US"/>
        </w:rPr>
      </w:pPr>
      <w:r w:rsidRPr="009239D3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 xml:space="preserve">Ежемесячное проведение комиссии по взысканию задолженности с населения за ЖКУ в </w:t>
      </w:r>
      <w:r w:rsidR="002A12FE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у</w:t>
      </w:r>
      <w:bookmarkStart w:id="0" w:name="_GoBack"/>
      <w:bookmarkEnd w:id="0"/>
      <w:r w:rsidRPr="009239D3">
        <w:rPr>
          <w:rFonts w:ascii="Times New Roman" w:eastAsia="Calibri" w:hAnsi="Times New Roman"/>
          <w:bCs/>
          <w:iCs/>
          <w:sz w:val="26"/>
          <w:szCs w:val="26"/>
          <w:lang w:eastAsia="en-US"/>
        </w:rPr>
        <w:t>праве Алтуфьевского района.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Направление должникам долговых ЕПД.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Автообзвон должников.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СМС информирование о наличии задолженности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Заключение договоров реструктуризации задолженности с лицами, которые в силу сложившихся обстоятельств не имеют возможности единовременно погасить имеющуюся задолженность за ЖКУ.</w:t>
      </w:r>
    </w:p>
    <w:p w:rsid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Проведение мероприятий по ограничению водоотведения неплательщикам за ЖКУ.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Прием должников для проведения беседы, в ходе которых должникам разъясняются возможные способы оплаты задолженности и законные меры принудительного взыскания.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Подача в суд исковых заявлений и заявлений о выдаче судебных приказов о взыскании задолженности за ЖКУ.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Направление исполнительных документов в банки.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Направление исполнительных документов в ССП.</w:t>
      </w:r>
    </w:p>
    <w:p w:rsidR="006B4DAB" w:rsidRPr="009239D3" w:rsidRDefault="006B4DAB" w:rsidP="008A504E">
      <w:pPr>
        <w:widowControl w:val="0"/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t>Проведение совместных рейдов с ССП по адресам должников.</w:t>
      </w:r>
    </w:p>
    <w:p w:rsidR="006B4DAB" w:rsidRPr="009239D3" w:rsidRDefault="006B4DAB" w:rsidP="008A504E">
      <w:pPr>
        <w:shd w:val="clear" w:color="auto" w:fill="FFFFFF" w:themeFill="background1"/>
        <w:autoSpaceDN w:val="0"/>
        <w:spacing w:after="6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9239D3">
        <w:rPr>
          <w:rFonts w:ascii="Times New Roman" w:hAnsi="Times New Roman"/>
          <w:bCs/>
          <w:iCs/>
          <w:sz w:val="26"/>
          <w:szCs w:val="26"/>
        </w:rPr>
        <w:lastRenderedPageBreak/>
        <w:t>Наложение ограничений выезда за пределы РФ.</w:t>
      </w:r>
    </w:p>
    <w:p w:rsidR="00EB464E" w:rsidRPr="00230B89" w:rsidRDefault="00EB464E" w:rsidP="008A504E">
      <w:pPr>
        <w:autoSpaceDN w:val="0"/>
        <w:spacing w:after="60" w:line="24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D72775" w:rsidRDefault="00157F32" w:rsidP="007A0A11">
      <w:pPr>
        <w:spacing w:after="120" w:line="24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5F192C">
        <w:rPr>
          <w:rFonts w:ascii="Times New Roman" w:hAnsi="Times New Roman"/>
          <w:b/>
          <w:sz w:val="26"/>
          <w:szCs w:val="26"/>
          <w:u w:val="single"/>
        </w:rPr>
        <w:t>6.</w:t>
      </w:r>
      <w:r w:rsidR="009239D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72775" w:rsidRPr="005F192C">
        <w:rPr>
          <w:rFonts w:ascii="Times New Roman" w:hAnsi="Times New Roman"/>
          <w:b/>
          <w:sz w:val="26"/>
          <w:szCs w:val="26"/>
          <w:u w:val="single"/>
        </w:rPr>
        <w:t>Р</w:t>
      </w:r>
      <w:r w:rsidR="009239D3">
        <w:rPr>
          <w:rFonts w:ascii="Times New Roman" w:hAnsi="Times New Roman"/>
          <w:b/>
          <w:sz w:val="26"/>
          <w:szCs w:val="26"/>
          <w:u w:val="single"/>
        </w:rPr>
        <w:t>АБОТА С ОБРАЩЕНИЯМИ ГРАЖДАН</w:t>
      </w:r>
    </w:p>
    <w:p w:rsidR="007A0A11" w:rsidRPr="00230B89" w:rsidRDefault="007A0A11" w:rsidP="007A0A11">
      <w:pPr>
        <w:spacing w:after="120" w:line="24" w:lineRule="atLeast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372664" w:rsidRPr="005F192C" w:rsidRDefault="00D72775" w:rsidP="007A0A11">
      <w:pPr>
        <w:pStyle w:val="a6"/>
        <w:autoSpaceDN w:val="0"/>
        <w:spacing w:after="120" w:line="24" w:lineRule="atLeas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 xml:space="preserve"> ГБУ «Жилищник Алтуфьевского района» </w:t>
      </w:r>
      <w:r w:rsidR="00C36A98" w:rsidRPr="005F192C">
        <w:rPr>
          <w:rFonts w:ascii="Times New Roman" w:hAnsi="Times New Roman"/>
          <w:sz w:val="26"/>
          <w:szCs w:val="26"/>
        </w:rPr>
        <w:t>в</w:t>
      </w:r>
      <w:r w:rsidRPr="005F192C">
        <w:rPr>
          <w:rFonts w:ascii="Times New Roman" w:hAnsi="Times New Roman"/>
          <w:sz w:val="26"/>
          <w:szCs w:val="26"/>
        </w:rPr>
        <w:t xml:space="preserve"> 20</w:t>
      </w:r>
      <w:r w:rsidR="00AE1FE0" w:rsidRPr="005F192C">
        <w:rPr>
          <w:rFonts w:ascii="Times New Roman" w:hAnsi="Times New Roman"/>
          <w:sz w:val="26"/>
          <w:szCs w:val="26"/>
        </w:rPr>
        <w:t>2</w:t>
      </w:r>
      <w:r w:rsidR="00E10F01" w:rsidRPr="005F192C">
        <w:rPr>
          <w:rFonts w:ascii="Times New Roman" w:hAnsi="Times New Roman"/>
          <w:sz w:val="26"/>
          <w:szCs w:val="26"/>
        </w:rPr>
        <w:t>1</w:t>
      </w:r>
      <w:r w:rsidRPr="005F192C">
        <w:rPr>
          <w:rFonts w:ascii="Times New Roman" w:hAnsi="Times New Roman"/>
          <w:sz w:val="26"/>
          <w:szCs w:val="26"/>
        </w:rPr>
        <w:t xml:space="preserve"> год</w:t>
      </w:r>
      <w:r w:rsidR="00C36A98" w:rsidRPr="005F192C">
        <w:rPr>
          <w:rFonts w:ascii="Times New Roman" w:hAnsi="Times New Roman"/>
          <w:sz w:val="26"/>
          <w:szCs w:val="26"/>
        </w:rPr>
        <w:t>у</w:t>
      </w:r>
      <w:r w:rsidRPr="005F192C">
        <w:rPr>
          <w:rFonts w:ascii="Times New Roman" w:hAnsi="Times New Roman"/>
          <w:sz w:val="26"/>
          <w:szCs w:val="26"/>
        </w:rPr>
        <w:t xml:space="preserve"> поступило </w:t>
      </w:r>
      <w:r w:rsidR="00E10F01" w:rsidRPr="005F192C">
        <w:rPr>
          <w:rFonts w:ascii="Times New Roman" w:hAnsi="Times New Roman"/>
          <w:b/>
          <w:sz w:val="26"/>
          <w:szCs w:val="26"/>
          <w:u w:val="single"/>
        </w:rPr>
        <w:t>1131</w:t>
      </w:r>
      <w:r w:rsidRPr="005F192C">
        <w:rPr>
          <w:rFonts w:ascii="Times New Roman" w:hAnsi="Times New Roman"/>
          <w:sz w:val="26"/>
          <w:szCs w:val="26"/>
        </w:rPr>
        <w:t xml:space="preserve"> обращени</w:t>
      </w:r>
      <w:r w:rsidR="00E10F01" w:rsidRPr="005F192C">
        <w:rPr>
          <w:rFonts w:ascii="Times New Roman" w:hAnsi="Times New Roman"/>
          <w:sz w:val="26"/>
          <w:szCs w:val="26"/>
        </w:rPr>
        <w:t>е</w:t>
      </w:r>
      <w:r w:rsidRPr="005F192C">
        <w:rPr>
          <w:rFonts w:ascii="Times New Roman" w:hAnsi="Times New Roman"/>
          <w:sz w:val="26"/>
          <w:szCs w:val="26"/>
        </w:rPr>
        <w:t xml:space="preserve"> от жителей района. </w:t>
      </w:r>
      <w:r w:rsidR="00955C8E" w:rsidRPr="005F192C">
        <w:rPr>
          <w:rFonts w:ascii="Times New Roman" w:hAnsi="Times New Roman"/>
          <w:sz w:val="26"/>
          <w:szCs w:val="26"/>
        </w:rPr>
        <w:t>Все</w:t>
      </w:r>
      <w:r w:rsidRPr="005F192C">
        <w:rPr>
          <w:rFonts w:ascii="Times New Roman" w:hAnsi="Times New Roman"/>
          <w:sz w:val="26"/>
          <w:szCs w:val="26"/>
        </w:rPr>
        <w:t xml:space="preserve"> обращения</w:t>
      </w:r>
      <w:r w:rsidR="00955C8E" w:rsidRPr="005F192C">
        <w:rPr>
          <w:rFonts w:ascii="Times New Roman" w:hAnsi="Times New Roman"/>
          <w:sz w:val="26"/>
          <w:szCs w:val="26"/>
        </w:rPr>
        <w:t xml:space="preserve"> отработаны </w:t>
      </w:r>
      <w:r w:rsidRPr="005F192C">
        <w:rPr>
          <w:rFonts w:ascii="Times New Roman" w:hAnsi="Times New Roman"/>
          <w:sz w:val="26"/>
          <w:szCs w:val="26"/>
        </w:rPr>
        <w:t xml:space="preserve"> в регламентны</w:t>
      </w:r>
      <w:r w:rsidR="003B11A9" w:rsidRPr="005F192C">
        <w:rPr>
          <w:rFonts w:ascii="Times New Roman" w:hAnsi="Times New Roman"/>
          <w:sz w:val="26"/>
          <w:szCs w:val="26"/>
        </w:rPr>
        <w:t>е</w:t>
      </w:r>
      <w:r w:rsidRPr="005F192C">
        <w:rPr>
          <w:rFonts w:ascii="Times New Roman" w:hAnsi="Times New Roman"/>
          <w:sz w:val="26"/>
          <w:szCs w:val="26"/>
        </w:rPr>
        <w:t xml:space="preserve"> срок</w:t>
      </w:r>
      <w:r w:rsidR="003B11A9" w:rsidRPr="005F192C">
        <w:rPr>
          <w:rFonts w:ascii="Times New Roman" w:hAnsi="Times New Roman"/>
          <w:sz w:val="26"/>
          <w:szCs w:val="26"/>
        </w:rPr>
        <w:t>и</w:t>
      </w:r>
      <w:r w:rsidRPr="005F192C">
        <w:rPr>
          <w:rFonts w:ascii="Times New Roman" w:hAnsi="Times New Roman"/>
          <w:sz w:val="26"/>
          <w:szCs w:val="26"/>
        </w:rPr>
        <w:t>.</w:t>
      </w:r>
      <w:r w:rsidR="00372664" w:rsidRPr="005F192C">
        <w:rPr>
          <w:rFonts w:ascii="Times New Roman" w:hAnsi="Times New Roman"/>
          <w:sz w:val="26"/>
          <w:szCs w:val="26"/>
        </w:rPr>
        <w:t xml:space="preserve"> </w:t>
      </w:r>
    </w:p>
    <w:p w:rsidR="00D72775" w:rsidRPr="005F192C" w:rsidRDefault="00372664" w:rsidP="00230B89">
      <w:pPr>
        <w:pStyle w:val="a6"/>
        <w:autoSpaceDN w:val="0"/>
        <w:spacing w:after="0" w:line="24" w:lineRule="atLeas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 xml:space="preserve">По состоянию на </w:t>
      </w:r>
      <w:r w:rsidR="00E10F01" w:rsidRPr="005F192C">
        <w:rPr>
          <w:rFonts w:ascii="Times New Roman" w:hAnsi="Times New Roman"/>
          <w:sz w:val="26"/>
          <w:szCs w:val="26"/>
        </w:rPr>
        <w:t>15</w:t>
      </w:r>
      <w:r w:rsidRPr="005F192C">
        <w:rPr>
          <w:rFonts w:ascii="Times New Roman" w:hAnsi="Times New Roman"/>
          <w:sz w:val="26"/>
          <w:szCs w:val="26"/>
        </w:rPr>
        <w:t>.03.202</w:t>
      </w:r>
      <w:r w:rsidR="00E10F01" w:rsidRPr="005F192C">
        <w:rPr>
          <w:rFonts w:ascii="Times New Roman" w:hAnsi="Times New Roman"/>
          <w:sz w:val="26"/>
          <w:szCs w:val="26"/>
        </w:rPr>
        <w:t>2</w:t>
      </w:r>
      <w:r w:rsidRPr="005F192C">
        <w:rPr>
          <w:rFonts w:ascii="Times New Roman" w:hAnsi="Times New Roman"/>
          <w:sz w:val="26"/>
          <w:szCs w:val="26"/>
        </w:rPr>
        <w:t xml:space="preserve"> года, за </w:t>
      </w:r>
      <w:r w:rsidR="00955C8E" w:rsidRPr="005F192C">
        <w:rPr>
          <w:rFonts w:ascii="Times New Roman" w:hAnsi="Times New Roman"/>
          <w:sz w:val="26"/>
          <w:szCs w:val="26"/>
        </w:rPr>
        <w:t>предыдущий</w:t>
      </w:r>
      <w:r w:rsidRPr="005F192C">
        <w:rPr>
          <w:rFonts w:ascii="Times New Roman" w:hAnsi="Times New Roman"/>
          <w:sz w:val="26"/>
          <w:szCs w:val="26"/>
        </w:rPr>
        <w:t xml:space="preserve"> год:</w:t>
      </w:r>
    </w:p>
    <w:p w:rsidR="00372664" w:rsidRPr="005F192C" w:rsidRDefault="00372664" w:rsidP="00230B89">
      <w:pPr>
        <w:pStyle w:val="a6"/>
        <w:autoSpaceDN w:val="0"/>
        <w:spacing w:after="0" w:line="24" w:lineRule="atLeas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 просроче</w:t>
      </w:r>
      <w:r w:rsidR="0049268F" w:rsidRPr="005F192C">
        <w:rPr>
          <w:rFonts w:ascii="Times New Roman" w:hAnsi="Times New Roman"/>
          <w:sz w:val="26"/>
          <w:szCs w:val="26"/>
        </w:rPr>
        <w:t>н</w:t>
      </w:r>
      <w:r w:rsidRPr="005F192C">
        <w:rPr>
          <w:rFonts w:ascii="Times New Roman" w:hAnsi="Times New Roman"/>
          <w:sz w:val="26"/>
          <w:szCs w:val="26"/>
        </w:rPr>
        <w:t>ны</w:t>
      </w:r>
      <w:r w:rsidR="00C36A98" w:rsidRPr="005F192C">
        <w:rPr>
          <w:rFonts w:ascii="Times New Roman" w:hAnsi="Times New Roman"/>
          <w:sz w:val="26"/>
          <w:szCs w:val="26"/>
        </w:rPr>
        <w:t>е</w:t>
      </w:r>
      <w:r w:rsidRPr="005F192C">
        <w:rPr>
          <w:rFonts w:ascii="Times New Roman" w:hAnsi="Times New Roman"/>
          <w:sz w:val="26"/>
          <w:szCs w:val="26"/>
        </w:rPr>
        <w:t xml:space="preserve"> сроки ответ</w:t>
      </w:r>
      <w:r w:rsidR="00955C8E" w:rsidRPr="005F192C">
        <w:rPr>
          <w:rFonts w:ascii="Times New Roman" w:hAnsi="Times New Roman"/>
          <w:sz w:val="26"/>
          <w:szCs w:val="26"/>
        </w:rPr>
        <w:t>ов</w:t>
      </w:r>
      <w:r w:rsidRPr="005F192C">
        <w:rPr>
          <w:rFonts w:ascii="Times New Roman" w:hAnsi="Times New Roman"/>
          <w:sz w:val="26"/>
          <w:szCs w:val="26"/>
        </w:rPr>
        <w:t xml:space="preserve"> – 0 обращений.</w:t>
      </w:r>
    </w:p>
    <w:p w:rsidR="00372664" w:rsidRPr="005F192C" w:rsidRDefault="00372664" w:rsidP="00230B89">
      <w:pPr>
        <w:pStyle w:val="a6"/>
        <w:autoSpaceDN w:val="0"/>
        <w:spacing w:after="0" w:line="24" w:lineRule="atLeas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>- в работе – 0 обращений.</w:t>
      </w:r>
    </w:p>
    <w:p w:rsidR="00D72775" w:rsidRPr="005F192C" w:rsidRDefault="00D72775" w:rsidP="007A0A11">
      <w:pPr>
        <w:pStyle w:val="a6"/>
        <w:autoSpaceDN w:val="0"/>
        <w:spacing w:after="120" w:line="24" w:lineRule="atLeast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D72775" w:rsidRPr="005F192C" w:rsidRDefault="00D72775" w:rsidP="007A0A11">
      <w:pPr>
        <w:pStyle w:val="a6"/>
        <w:autoSpaceDN w:val="0"/>
        <w:spacing w:after="120" w:line="24" w:lineRule="atLeast"/>
        <w:ind w:left="426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F192C">
        <w:rPr>
          <w:rFonts w:ascii="Times New Roman" w:hAnsi="Times New Roman"/>
          <w:sz w:val="26"/>
          <w:szCs w:val="26"/>
        </w:rPr>
        <w:tab/>
      </w:r>
    </w:p>
    <w:p w:rsidR="00C7676C" w:rsidRPr="005F192C" w:rsidRDefault="00C7676C" w:rsidP="007A0A11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C7676C" w:rsidRPr="005F192C" w:rsidRDefault="00C7676C" w:rsidP="007A0A11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E07D08" w:rsidRPr="005F192C" w:rsidRDefault="00E07D08" w:rsidP="007A0A11">
      <w:pPr>
        <w:spacing w:after="0" w:line="24" w:lineRule="atLeast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8357CD" w:rsidRPr="005F192C" w:rsidRDefault="008357CD" w:rsidP="007A0A11">
      <w:pPr>
        <w:spacing w:after="0" w:line="24" w:lineRule="atLeast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357CD" w:rsidRPr="005F192C" w:rsidRDefault="008357CD" w:rsidP="007A0A11">
      <w:pPr>
        <w:spacing w:after="0" w:line="24" w:lineRule="atLeast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357CD" w:rsidRPr="005F192C" w:rsidRDefault="008357CD" w:rsidP="007A0A11">
      <w:pPr>
        <w:spacing w:after="0" w:line="24" w:lineRule="atLeast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357CD" w:rsidRPr="005F192C" w:rsidRDefault="008357CD" w:rsidP="007A0A11">
      <w:pPr>
        <w:spacing w:after="0" w:line="24" w:lineRule="atLeast"/>
        <w:ind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sectPr w:rsidR="008357CD" w:rsidRPr="005F192C" w:rsidSect="00FD67F0">
      <w:pgSz w:w="11906" w:h="16838"/>
      <w:pgMar w:top="1276" w:right="707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BF" w:rsidRDefault="005F64BF" w:rsidP="004301C7">
      <w:pPr>
        <w:spacing w:after="0" w:line="240" w:lineRule="auto"/>
      </w:pPr>
      <w:r>
        <w:separator/>
      </w:r>
    </w:p>
  </w:endnote>
  <w:endnote w:type="continuationSeparator" w:id="0">
    <w:p w:rsidR="005F64BF" w:rsidRDefault="005F64BF" w:rsidP="0043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BF" w:rsidRDefault="005F64BF" w:rsidP="004301C7">
      <w:pPr>
        <w:spacing w:after="0" w:line="240" w:lineRule="auto"/>
      </w:pPr>
      <w:r>
        <w:separator/>
      </w:r>
    </w:p>
  </w:footnote>
  <w:footnote w:type="continuationSeparator" w:id="0">
    <w:p w:rsidR="005F64BF" w:rsidRDefault="005F64BF" w:rsidP="0043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A4007D"/>
    <w:multiLevelType w:val="singleLevel"/>
    <w:tmpl w:val="9CBAFA8C"/>
    <w:lvl w:ilvl="0">
      <w:start w:val="7"/>
      <w:numFmt w:val="decimal"/>
      <w:suff w:val="space"/>
      <w:lvlText w:val="%1."/>
      <w:lvlJc w:val="left"/>
      <w:rPr>
        <w:b w:val="0"/>
        <w:bCs w:val="0"/>
        <w:u w:val="none"/>
      </w:rPr>
    </w:lvl>
  </w:abstractNum>
  <w:abstractNum w:abstractNumId="1" w15:restartNumberingAfterBreak="0">
    <w:nsid w:val="EB62B1C8"/>
    <w:multiLevelType w:val="singleLevel"/>
    <w:tmpl w:val="EB62B1C8"/>
    <w:lvl w:ilvl="0">
      <w:start w:val="11"/>
      <w:numFmt w:val="decimal"/>
      <w:suff w:val="space"/>
      <w:lvlText w:val="%1."/>
      <w:lvlJc w:val="left"/>
    </w:lvl>
  </w:abstractNum>
  <w:abstractNum w:abstractNumId="2" w15:restartNumberingAfterBreak="0">
    <w:nsid w:val="01C6346E"/>
    <w:multiLevelType w:val="hybridMultilevel"/>
    <w:tmpl w:val="0AFCA8A8"/>
    <w:lvl w:ilvl="0" w:tplc="ACC80D0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16328"/>
    <w:multiLevelType w:val="hybridMultilevel"/>
    <w:tmpl w:val="76EA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AC13CD"/>
    <w:multiLevelType w:val="hybridMultilevel"/>
    <w:tmpl w:val="8B9AF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124335"/>
    <w:multiLevelType w:val="hybridMultilevel"/>
    <w:tmpl w:val="88942852"/>
    <w:lvl w:ilvl="0" w:tplc="228CAE38">
      <w:start w:val="14"/>
      <w:numFmt w:val="decimal"/>
      <w:lvlText w:val="%1."/>
      <w:lvlJc w:val="left"/>
      <w:pPr>
        <w:ind w:left="1368" w:hanging="375"/>
      </w:pPr>
      <w:rPr>
        <w:rFonts w:hint="default"/>
        <w:b w:val="0"/>
        <w:bCs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DC304F1"/>
    <w:multiLevelType w:val="hybridMultilevel"/>
    <w:tmpl w:val="0598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53099"/>
    <w:multiLevelType w:val="multilevel"/>
    <w:tmpl w:val="30582A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107323B"/>
    <w:multiLevelType w:val="hybridMultilevel"/>
    <w:tmpl w:val="6E900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A8F6C7C"/>
    <w:multiLevelType w:val="hybridMultilevel"/>
    <w:tmpl w:val="8DAED65C"/>
    <w:lvl w:ilvl="0" w:tplc="0D3E77E8">
      <w:start w:val="1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134939"/>
    <w:multiLevelType w:val="hybridMultilevel"/>
    <w:tmpl w:val="9A2C13F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1" w15:restartNumberingAfterBreak="0">
    <w:nsid w:val="40F127BC"/>
    <w:multiLevelType w:val="hybridMultilevel"/>
    <w:tmpl w:val="26B0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E1C35"/>
    <w:multiLevelType w:val="hybridMultilevel"/>
    <w:tmpl w:val="9B64BF4E"/>
    <w:lvl w:ilvl="0" w:tplc="6E10F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676A77"/>
    <w:multiLevelType w:val="multilevel"/>
    <w:tmpl w:val="C3204ECE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C17EE3"/>
    <w:multiLevelType w:val="multilevel"/>
    <w:tmpl w:val="DF823BC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59F54EFD"/>
    <w:multiLevelType w:val="hybridMultilevel"/>
    <w:tmpl w:val="01D0F5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A5229F7"/>
    <w:multiLevelType w:val="singleLevel"/>
    <w:tmpl w:val="5A5229F7"/>
    <w:lvl w:ilvl="0">
      <w:start w:val="14"/>
      <w:numFmt w:val="decimal"/>
      <w:suff w:val="space"/>
      <w:lvlText w:val="%1."/>
      <w:lvlJc w:val="left"/>
      <w:pPr>
        <w:ind w:left="700" w:firstLine="0"/>
      </w:pPr>
    </w:lvl>
  </w:abstractNum>
  <w:abstractNum w:abstractNumId="17" w15:restartNumberingAfterBreak="0">
    <w:nsid w:val="61037B2E"/>
    <w:multiLevelType w:val="multilevel"/>
    <w:tmpl w:val="F1E0C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0811F0"/>
    <w:multiLevelType w:val="multilevel"/>
    <w:tmpl w:val="64DE0D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i/>
        <w:u w:val="single"/>
      </w:rPr>
    </w:lvl>
  </w:abstractNum>
  <w:abstractNum w:abstractNumId="19" w15:restartNumberingAfterBreak="0">
    <w:nsid w:val="7C575786"/>
    <w:multiLevelType w:val="multilevel"/>
    <w:tmpl w:val="0A1AF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9"/>
  </w:num>
  <w:num w:numId="5">
    <w:abstractNumId w:val="2"/>
  </w:num>
  <w:num w:numId="6">
    <w:abstractNumId w:val="11"/>
  </w:num>
  <w:num w:numId="7">
    <w:abstractNumId w:val="18"/>
  </w:num>
  <w:num w:numId="8">
    <w:abstractNumId w:val="8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3"/>
  </w:num>
  <w:num w:numId="18">
    <w:abstractNumId w:val="5"/>
  </w:num>
  <w:num w:numId="19">
    <w:abstractNumId w:val="13"/>
    <w:lvlOverride w:ilvl="0">
      <w:startOverride w:val="5"/>
    </w:lvlOverride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F7"/>
    <w:rsid w:val="00001C8B"/>
    <w:rsid w:val="0000517D"/>
    <w:rsid w:val="00006EF6"/>
    <w:rsid w:val="000112BE"/>
    <w:rsid w:val="00011410"/>
    <w:rsid w:val="00020440"/>
    <w:rsid w:val="00025DC2"/>
    <w:rsid w:val="00026902"/>
    <w:rsid w:val="00036D7C"/>
    <w:rsid w:val="00037148"/>
    <w:rsid w:val="00037EBF"/>
    <w:rsid w:val="000423C7"/>
    <w:rsid w:val="0004440C"/>
    <w:rsid w:val="00047039"/>
    <w:rsid w:val="000572B5"/>
    <w:rsid w:val="00067DA1"/>
    <w:rsid w:val="00075B7D"/>
    <w:rsid w:val="00076FD5"/>
    <w:rsid w:val="00077561"/>
    <w:rsid w:val="0008095D"/>
    <w:rsid w:val="000813DB"/>
    <w:rsid w:val="00086B7A"/>
    <w:rsid w:val="00094A64"/>
    <w:rsid w:val="00095F1C"/>
    <w:rsid w:val="000A0EC9"/>
    <w:rsid w:val="000A41FD"/>
    <w:rsid w:val="000A4311"/>
    <w:rsid w:val="000A6511"/>
    <w:rsid w:val="000B1F55"/>
    <w:rsid w:val="000C04DB"/>
    <w:rsid w:val="000C35A6"/>
    <w:rsid w:val="000C62D1"/>
    <w:rsid w:val="000C77D7"/>
    <w:rsid w:val="000D0CCF"/>
    <w:rsid w:val="000E310C"/>
    <w:rsid w:val="000E5C2B"/>
    <w:rsid w:val="000E7A77"/>
    <w:rsid w:val="000F0385"/>
    <w:rsid w:val="000F6A31"/>
    <w:rsid w:val="00102B17"/>
    <w:rsid w:val="00103BF5"/>
    <w:rsid w:val="00107719"/>
    <w:rsid w:val="00110038"/>
    <w:rsid w:val="001109A7"/>
    <w:rsid w:val="00111136"/>
    <w:rsid w:val="001126C1"/>
    <w:rsid w:val="00120136"/>
    <w:rsid w:val="001219D6"/>
    <w:rsid w:val="00132C31"/>
    <w:rsid w:val="00134552"/>
    <w:rsid w:val="00136065"/>
    <w:rsid w:val="00136828"/>
    <w:rsid w:val="00151376"/>
    <w:rsid w:val="00157F32"/>
    <w:rsid w:val="00165FFF"/>
    <w:rsid w:val="00166AB5"/>
    <w:rsid w:val="00170BD1"/>
    <w:rsid w:val="00174D10"/>
    <w:rsid w:val="0018430B"/>
    <w:rsid w:val="001865B1"/>
    <w:rsid w:val="00186EB2"/>
    <w:rsid w:val="00191610"/>
    <w:rsid w:val="001A05B3"/>
    <w:rsid w:val="001A0A44"/>
    <w:rsid w:val="001B152F"/>
    <w:rsid w:val="001B36BA"/>
    <w:rsid w:val="001B3846"/>
    <w:rsid w:val="001B5183"/>
    <w:rsid w:val="001B5534"/>
    <w:rsid w:val="001C70E3"/>
    <w:rsid w:val="001D00BF"/>
    <w:rsid w:val="001D2B47"/>
    <w:rsid w:val="001D6515"/>
    <w:rsid w:val="001D79D6"/>
    <w:rsid w:val="001D7B0B"/>
    <w:rsid w:val="00201480"/>
    <w:rsid w:val="002036F8"/>
    <w:rsid w:val="00210CD2"/>
    <w:rsid w:val="0022108C"/>
    <w:rsid w:val="002222D3"/>
    <w:rsid w:val="00224028"/>
    <w:rsid w:val="00224887"/>
    <w:rsid w:val="00225A00"/>
    <w:rsid w:val="0022749F"/>
    <w:rsid w:val="002307F7"/>
    <w:rsid w:val="00230B89"/>
    <w:rsid w:val="002310C1"/>
    <w:rsid w:val="00232604"/>
    <w:rsid w:val="00234119"/>
    <w:rsid w:val="00240059"/>
    <w:rsid w:val="00243478"/>
    <w:rsid w:val="002449EA"/>
    <w:rsid w:val="00244EDD"/>
    <w:rsid w:val="00246CBD"/>
    <w:rsid w:val="00251037"/>
    <w:rsid w:val="00251B71"/>
    <w:rsid w:val="00253CFE"/>
    <w:rsid w:val="00254445"/>
    <w:rsid w:val="0026551D"/>
    <w:rsid w:val="00276122"/>
    <w:rsid w:val="00276A02"/>
    <w:rsid w:val="002808BD"/>
    <w:rsid w:val="0028111D"/>
    <w:rsid w:val="002853C5"/>
    <w:rsid w:val="00290E23"/>
    <w:rsid w:val="00295502"/>
    <w:rsid w:val="002A12FE"/>
    <w:rsid w:val="002A1905"/>
    <w:rsid w:val="002A21D0"/>
    <w:rsid w:val="002A5A59"/>
    <w:rsid w:val="002B0015"/>
    <w:rsid w:val="002B6C67"/>
    <w:rsid w:val="002C10D1"/>
    <w:rsid w:val="002C21F7"/>
    <w:rsid w:val="002C32BD"/>
    <w:rsid w:val="002C71C1"/>
    <w:rsid w:val="002D0A35"/>
    <w:rsid w:val="002D338C"/>
    <w:rsid w:val="002D5139"/>
    <w:rsid w:val="002D555B"/>
    <w:rsid w:val="002E538C"/>
    <w:rsid w:val="002E559C"/>
    <w:rsid w:val="002E7DE2"/>
    <w:rsid w:val="002F1740"/>
    <w:rsid w:val="002F1AB4"/>
    <w:rsid w:val="002F3510"/>
    <w:rsid w:val="00304758"/>
    <w:rsid w:val="0030525B"/>
    <w:rsid w:val="00320AAF"/>
    <w:rsid w:val="003218FB"/>
    <w:rsid w:val="00322DCA"/>
    <w:rsid w:val="0032384B"/>
    <w:rsid w:val="00327D9F"/>
    <w:rsid w:val="00330CDA"/>
    <w:rsid w:val="00333927"/>
    <w:rsid w:val="003339E4"/>
    <w:rsid w:val="00336820"/>
    <w:rsid w:val="003415E7"/>
    <w:rsid w:val="00344909"/>
    <w:rsid w:val="003466CF"/>
    <w:rsid w:val="00350124"/>
    <w:rsid w:val="00351964"/>
    <w:rsid w:val="00351D31"/>
    <w:rsid w:val="00354D56"/>
    <w:rsid w:val="003626F7"/>
    <w:rsid w:val="00363480"/>
    <w:rsid w:val="0036453D"/>
    <w:rsid w:val="0036531F"/>
    <w:rsid w:val="00367011"/>
    <w:rsid w:val="0037243E"/>
    <w:rsid w:val="00372664"/>
    <w:rsid w:val="00373067"/>
    <w:rsid w:val="0037382E"/>
    <w:rsid w:val="00373E1E"/>
    <w:rsid w:val="00373EEE"/>
    <w:rsid w:val="0038751B"/>
    <w:rsid w:val="00387ABF"/>
    <w:rsid w:val="003936E0"/>
    <w:rsid w:val="00394727"/>
    <w:rsid w:val="0039522B"/>
    <w:rsid w:val="0039591D"/>
    <w:rsid w:val="00396D1E"/>
    <w:rsid w:val="003A057F"/>
    <w:rsid w:val="003A2196"/>
    <w:rsid w:val="003B11A9"/>
    <w:rsid w:val="003B4E0B"/>
    <w:rsid w:val="003B56E4"/>
    <w:rsid w:val="003B647D"/>
    <w:rsid w:val="003B6BE4"/>
    <w:rsid w:val="003C092B"/>
    <w:rsid w:val="003C26B0"/>
    <w:rsid w:val="003C278B"/>
    <w:rsid w:val="003C3712"/>
    <w:rsid w:val="003C5BC9"/>
    <w:rsid w:val="003D2F4D"/>
    <w:rsid w:val="003D5B65"/>
    <w:rsid w:val="003E032D"/>
    <w:rsid w:val="003E12BF"/>
    <w:rsid w:val="003E5B30"/>
    <w:rsid w:val="003E646F"/>
    <w:rsid w:val="003F4281"/>
    <w:rsid w:val="003F5DEE"/>
    <w:rsid w:val="00401F4A"/>
    <w:rsid w:val="0040380B"/>
    <w:rsid w:val="004041DB"/>
    <w:rsid w:val="00414E8C"/>
    <w:rsid w:val="004156CE"/>
    <w:rsid w:val="0041715B"/>
    <w:rsid w:val="0041741B"/>
    <w:rsid w:val="004232E1"/>
    <w:rsid w:val="00423457"/>
    <w:rsid w:val="0042422D"/>
    <w:rsid w:val="004301C7"/>
    <w:rsid w:val="004328FF"/>
    <w:rsid w:val="00433410"/>
    <w:rsid w:val="00451E8A"/>
    <w:rsid w:val="00453EA6"/>
    <w:rsid w:val="00461B3F"/>
    <w:rsid w:val="004622D8"/>
    <w:rsid w:val="00463981"/>
    <w:rsid w:val="0046623F"/>
    <w:rsid w:val="004712BD"/>
    <w:rsid w:val="00473CBE"/>
    <w:rsid w:val="0047464C"/>
    <w:rsid w:val="00476CAF"/>
    <w:rsid w:val="00477926"/>
    <w:rsid w:val="00481966"/>
    <w:rsid w:val="0048267A"/>
    <w:rsid w:val="00486212"/>
    <w:rsid w:val="004868D0"/>
    <w:rsid w:val="00487E9D"/>
    <w:rsid w:val="00491602"/>
    <w:rsid w:val="0049268F"/>
    <w:rsid w:val="00492FEA"/>
    <w:rsid w:val="00496936"/>
    <w:rsid w:val="004A3DE4"/>
    <w:rsid w:val="004A6D9E"/>
    <w:rsid w:val="004B4C39"/>
    <w:rsid w:val="004B5970"/>
    <w:rsid w:val="004B7270"/>
    <w:rsid w:val="004D1B5D"/>
    <w:rsid w:val="004D2323"/>
    <w:rsid w:val="004D2671"/>
    <w:rsid w:val="004D7AE6"/>
    <w:rsid w:val="004E5818"/>
    <w:rsid w:val="004F4557"/>
    <w:rsid w:val="004F6EE2"/>
    <w:rsid w:val="00500CAD"/>
    <w:rsid w:val="00506188"/>
    <w:rsid w:val="005129C3"/>
    <w:rsid w:val="005227FC"/>
    <w:rsid w:val="00533A2B"/>
    <w:rsid w:val="00536492"/>
    <w:rsid w:val="0054120C"/>
    <w:rsid w:val="00541F91"/>
    <w:rsid w:val="00546992"/>
    <w:rsid w:val="00551578"/>
    <w:rsid w:val="005520B0"/>
    <w:rsid w:val="00564C21"/>
    <w:rsid w:val="00566F19"/>
    <w:rsid w:val="00570FB9"/>
    <w:rsid w:val="00574002"/>
    <w:rsid w:val="00574C1E"/>
    <w:rsid w:val="0057794B"/>
    <w:rsid w:val="00584CB9"/>
    <w:rsid w:val="005946C6"/>
    <w:rsid w:val="00595AEF"/>
    <w:rsid w:val="005A6D33"/>
    <w:rsid w:val="005B2CE1"/>
    <w:rsid w:val="005B5A80"/>
    <w:rsid w:val="005B7CF4"/>
    <w:rsid w:val="005D0876"/>
    <w:rsid w:val="005D0C50"/>
    <w:rsid w:val="005D2FCD"/>
    <w:rsid w:val="005D3487"/>
    <w:rsid w:val="005D3A41"/>
    <w:rsid w:val="005D49D4"/>
    <w:rsid w:val="005E4EB6"/>
    <w:rsid w:val="005E6BA6"/>
    <w:rsid w:val="005F192C"/>
    <w:rsid w:val="005F2BEE"/>
    <w:rsid w:val="005F389C"/>
    <w:rsid w:val="005F40C2"/>
    <w:rsid w:val="005F5CC0"/>
    <w:rsid w:val="005F64BF"/>
    <w:rsid w:val="006018DF"/>
    <w:rsid w:val="006031C7"/>
    <w:rsid w:val="00603F6B"/>
    <w:rsid w:val="00607141"/>
    <w:rsid w:val="00611F43"/>
    <w:rsid w:val="0061473B"/>
    <w:rsid w:val="00614E44"/>
    <w:rsid w:val="00616FC3"/>
    <w:rsid w:val="00621538"/>
    <w:rsid w:val="00623864"/>
    <w:rsid w:val="006270F2"/>
    <w:rsid w:val="00645F88"/>
    <w:rsid w:val="00650FCB"/>
    <w:rsid w:val="006623CD"/>
    <w:rsid w:val="00664F73"/>
    <w:rsid w:val="00670449"/>
    <w:rsid w:val="00670953"/>
    <w:rsid w:val="006808FA"/>
    <w:rsid w:val="00685A78"/>
    <w:rsid w:val="00685C8D"/>
    <w:rsid w:val="00686587"/>
    <w:rsid w:val="0068670B"/>
    <w:rsid w:val="006913B6"/>
    <w:rsid w:val="006A4086"/>
    <w:rsid w:val="006A4805"/>
    <w:rsid w:val="006A5D09"/>
    <w:rsid w:val="006B0577"/>
    <w:rsid w:val="006B4DAB"/>
    <w:rsid w:val="006C0411"/>
    <w:rsid w:val="006C1A8B"/>
    <w:rsid w:val="006D2F4D"/>
    <w:rsid w:val="006D2FD3"/>
    <w:rsid w:val="006D3838"/>
    <w:rsid w:val="006D51BE"/>
    <w:rsid w:val="006E7021"/>
    <w:rsid w:val="006E7036"/>
    <w:rsid w:val="006F0FDC"/>
    <w:rsid w:val="006F55D5"/>
    <w:rsid w:val="00702EED"/>
    <w:rsid w:val="007135BE"/>
    <w:rsid w:val="00726FCF"/>
    <w:rsid w:val="00732117"/>
    <w:rsid w:val="00734B2F"/>
    <w:rsid w:val="0074728E"/>
    <w:rsid w:val="007523E2"/>
    <w:rsid w:val="0076034F"/>
    <w:rsid w:val="007659F8"/>
    <w:rsid w:val="00773D0D"/>
    <w:rsid w:val="00773D7C"/>
    <w:rsid w:val="007743BF"/>
    <w:rsid w:val="00781B28"/>
    <w:rsid w:val="00794D35"/>
    <w:rsid w:val="00797C4A"/>
    <w:rsid w:val="007A034D"/>
    <w:rsid w:val="007A0A11"/>
    <w:rsid w:val="007B7D00"/>
    <w:rsid w:val="007C71CC"/>
    <w:rsid w:val="007D128F"/>
    <w:rsid w:val="007D5EE4"/>
    <w:rsid w:val="007D6AF9"/>
    <w:rsid w:val="007E7852"/>
    <w:rsid w:val="007F5210"/>
    <w:rsid w:val="0080115E"/>
    <w:rsid w:val="008054C5"/>
    <w:rsid w:val="00805E0A"/>
    <w:rsid w:val="008074F2"/>
    <w:rsid w:val="008105C4"/>
    <w:rsid w:val="0081062D"/>
    <w:rsid w:val="00815F6A"/>
    <w:rsid w:val="00821C4A"/>
    <w:rsid w:val="0082327A"/>
    <w:rsid w:val="00823B69"/>
    <w:rsid w:val="008244FB"/>
    <w:rsid w:val="008277C4"/>
    <w:rsid w:val="00832919"/>
    <w:rsid w:val="0083541E"/>
    <w:rsid w:val="008357CD"/>
    <w:rsid w:val="008358DB"/>
    <w:rsid w:val="00835D10"/>
    <w:rsid w:val="0084458B"/>
    <w:rsid w:val="00845807"/>
    <w:rsid w:val="00850DAC"/>
    <w:rsid w:val="00851D47"/>
    <w:rsid w:val="0086004A"/>
    <w:rsid w:val="008635CA"/>
    <w:rsid w:val="008647CE"/>
    <w:rsid w:val="00866CE2"/>
    <w:rsid w:val="00872654"/>
    <w:rsid w:val="00872CD8"/>
    <w:rsid w:val="00877576"/>
    <w:rsid w:val="008802C8"/>
    <w:rsid w:val="00880AF5"/>
    <w:rsid w:val="00880E52"/>
    <w:rsid w:val="00885C4F"/>
    <w:rsid w:val="00893900"/>
    <w:rsid w:val="0089766A"/>
    <w:rsid w:val="0089773C"/>
    <w:rsid w:val="008A202D"/>
    <w:rsid w:val="008A504E"/>
    <w:rsid w:val="008A798E"/>
    <w:rsid w:val="008B36CD"/>
    <w:rsid w:val="008B3BBD"/>
    <w:rsid w:val="008B41CF"/>
    <w:rsid w:val="008B4C19"/>
    <w:rsid w:val="008C142F"/>
    <w:rsid w:val="008C44D9"/>
    <w:rsid w:val="008C6240"/>
    <w:rsid w:val="008D398D"/>
    <w:rsid w:val="008D6A4E"/>
    <w:rsid w:val="008E0833"/>
    <w:rsid w:val="008E1E2B"/>
    <w:rsid w:val="008E22DE"/>
    <w:rsid w:val="008E2325"/>
    <w:rsid w:val="008E3FB3"/>
    <w:rsid w:val="008E53E2"/>
    <w:rsid w:val="008F0458"/>
    <w:rsid w:val="008F3AC3"/>
    <w:rsid w:val="0090385A"/>
    <w:rsid w:val="00903EC0"/>
    <w:rsid w:val="009058BD"/>
    <w:rsid w:val="00906089"/>
    <w:rsid w:val="009068B0"/>
    <w:rsid w:val="00916F93"/>
    <w:rsid w:val="009214D5"/>
    <w:rsid w:val="009218C2"/>
    <w:rsid w:val="009239D3"/>
    <w:rsid w:val="00925A8A"/>
    <w:rsid w:val="00931D96"/>
    <w:rsid w:val="00954124"/>
    <w:rsid w:val="0095442E"/>
    <w:rsid w:val="00955C8E"/>
    <w:rsid w:val="00963FE4"/>
    <w:rsid w:val="0098008F"/>
    <w:rsid w:val="00982BF6"/>
    <w:rsid w:val="009845E6"/>
    <w:rsid w:val="00985A98"/>
    <w:rsid w:val="009900E1"/>
    <w:rsid w:val="00990ABC"/>
    <w:rsid w:val="009930C9"/>
    <w:rsid w:val="009B63C1"/>
    <w:rsid w:val="009C5F80"/>
    <w:rsid w:val="009D087B"/>
    <w:rsid w:val="009D0A01"/>
    <w:rsid w:val="009D7966"/>
    <w:rsid w:val="009E52DA"/>
    <w:rsid w:val="009E7679"/>
    <w:rsid w:val="009F03C6"/>
    <w:rsid w:val="009F0D66"/>
    <w:rsid w:val="009F1C05"/>
    <w:rsid w:val="00A03769"/>
    <w:rsid w:val="00A038DA"/>
    <w:rsid w:val="00A1594D"/>
    <w:rsid w:val="00A16942"/>
    <w:rsid w:val="00A20E1F"/>
    <w:rsid w:val="00A26B90"/>
    <w:rsid w:val="00A4036C"/>
    <w:rsid w:val="00A45C5B"/>
    <w:rsid w:val="00A47542"/>
    <w:rsid w:val="00A4797C"/>
    <w:rsid w:val="00A507BC"/>
    <w:rsid w:val="00A54446"/>
    <w:rsid w:val="00A558C8"/>
    <w:rsid w:val="00A56098"/>
    <w:rsid w:val="00A6121A"/>
    <w:rsid w:val="00A63459"/>
    <w:rsid w:val="00A70240"/>
    <w:rsid w:val="00A72510"/>
    <w:rsid w:val="00A8141C"/>
    <w:rsid w:val="00A86146"/>
    <w:rsid w:val="00A918D3"/>
    <w:rsid w:val="00A92088"/>
    <w:rsid w:val="00A9704C"/>
    <w:rsid w:val="00AA0538"/>
    <w:rsid w:val="00AB2CB3"/>
    <w:rsid w:val="00AB53CB"/>
    <w:rsid w:val="00AC307D"/>
    <w:rsid w:val="00AC4762"/>
    <w:rsid w:val="00AC5E96"/>
    <w:rsid w:val="00AC7E4D"/>
    <w:rsid w:val="00AD3396"/>
    <w:rsid w:val="00AD4A2D"/>
    <w:rsid w:val="00AE1FE0"/>
    <w:rsid w:val="00AE2A74"/>
    <w:rsid w:val="00AE76D6"/>
    <w:rsid w:val="00AF799D"/>
    <w:rsid w:val="00B00C56"/>
    <w:rsid w:val="00B11EC0"/>
    <w:rsid w:val="00B15F63"/>
    <w:rsid w:val="00B20BEC"/>
    <w:rsid w:val="00B22CFD"/>
    <w:rsid w:val="00B231C2"/>
    <w:rsid w:val="00B24480"/>
    <w:rsid w:val="00B276BF"/>
    <w:rsid w:val="00B31E13"/>
    <w:rsid w:val="00B33E88"/>
    <w:rsid w:val="00B4767E"/>
    <w:rsid w:val="00B57075"/>
    <w:rsid w:val="00B6031B"/>
    <w:rsid w:val="00B61718"/>
    <w:rsid w:val="00B666C1"/>
    <w:rsid w:val="00B72D5B"/>
    <w:rsid w:val="00B82207"/>
    <w:rsid w:val="00B82D89"/>
    <w:rsid w:val="00B83D9D"/>
    <w:rsid w:val="00B95872"/>
    <w:rsid w:val="00B97395"/>
    <w:rsid w:val="00BA396B"/>
    <w:rsid w:val="00BA606E"/>
    <w:rsid w:val="00BA6EA9"/>
    <w:rsid w:val="00BB1B32"/>
    <w:rsid w:val="00BB38C9"/>
    <w:rsid w:val="00BB528D"/>
    <w:rsid w:val="00BD457D"/>
    <w:rsid w:val="00BD4C3B"/>
    <w:rsid w:val="00BD724C"/>
    <w:rsid w:val="00BD7A49"/>
    <w:rsid w:val="00BE0512"/>
    <w:rsid w:val="00BE1826"/>
    <w:rsid w:val="00BE3E21"/>
    <w:rsid w:val="00BE47E9"/>
    <w:rsid w:val="00BF552A"/>
    <w:rsid w:val="00BF5824"/>
    <w:rsid w:val="00BF595E"/>
    <w:rsid w:val="00BF62CD"/>
    <w:rsid w:val="00C0106D"/>
    <w:rsid w:val="00C01D8F"/>
    <w:rsid w:val="00C05B33"/>
    <w:rsid w:val="00C1310F"/>
    <w:rsid w:val="00C22825"/>
    <w:rsid w:val="00C25C8E"/>
    <w:rsid w:val="00C27622"/>
    <w:rsid w:val="00C31798"/>
    <w:rsid w:val="00C31992"/>
    <w:rsid w:val="00C345FF"/>
    <w:rsid w:val="00C36A98"/>
    <w:rsid w:val="00C43D46"/>
    <w:rsid w:val="00C44AEC"/>
    <w:rsid w:val="00C44BBD"/>
    <w:rsid w:val="00C4521E"/>
    <w:rsid w:val="00C45A15"/>
    <w:rsid w:val="00C46447"/>
    <w:rsid w:val="00C51F29"/>
    <w:rsid w:val="00C51F88"/>
    <w:rsid w:val="00C52C59"/>
    <w:rsid w:val="00C536C7"/>
    <w:rsid w:val="00C54C8B"/>
    <w:rsid w:val="00C56983"/>
    <w:rsid w:val="00C57A11"/>
    <w:rsid w:val="00C60C3E"/>
    <w:rsid w:val="00C66520"/>
    <w:rsid w:val="00C70CE9"/>
    <w:rsid w:val="00C74444"/>
    <w:rsid w:val="00C7676C"/>
    <w:rsid w:val="00C80093"/>
    <w:rsid w:val="00C956AB"/>
    <w:rsid w:val="00C95D49"/>
    <w:rsid w:val="00CA242F"/>
    <w:rsid w:val="00CA6F77"/>
    <w:rsid w:val="00CB14CA"/>
    <w:rsid w:val="00CB7F1D"/>
    <w:rsid w:val="00CC1792"/>
    <w:rsid w:val="00CC754F"/>
    <w:rsid w:val="00CE1EF3"/>
    <w:rsid w:val="00CE6BB5"/>
    <w:rsid w:val="00CE7616"/>
    <w:rsid w:val="00CF2DBF"/>
    <w:rsid w:val="00CF32FF"/>
    <w:rsid w:val="00CF3A96"/>
    <w:rsid w:val="00D003DF"/>
    <w:rsid w:val="00D007AD"/>
    <w:rsid w:val="00D013D7"/>
    <w:rsid w:val="00D10E39"/>
    <w:rsid w:val="00D115F4"/>
    <w:rsid w:val="00D11848"/>
    <w:rsid w:val="00D17514"/>
    <w:rsid w:val="00D2487C"/>
    <w:rsid w:val="00D30EFB"/>
    <w:rsid w:val="00D32F47"/>
    <w:rsid w:val="00D40B28"/>
    <w:rsid w:val="00D45C73"/>
    <w:rsid w:val="00D46C92"/>
    <w:rsid w:val="00D46FD0"/>
    <w:rsid w:val="00D47C06"/>
    <w:rsid w:val="00D53EBF"/>
    <w:rsid w:val="00D70A80"/>
    <w:rsid w:val="00D716FE"/>
    <w:rsid w:val="00D72775"/>
    <w:rsid w:val="00D74B1E"/>
    <w:rsid w:val="00D75358"/>
    <w:rsid w:val="00D82500"/>
    <w:rsid w:val="00D85F95"/>
    <w:rsid w:val="00D867E2"/>
    <w:rsid w:val="00D92990"/>
    <w:rsid w:val="00D933D6"/>
    <w:rsid w:val="00D9454C"/>
    <w:rsid w:val="00D9764F"/>
    <w:rsid w:val="00DA3E24"/>
    <w:rsid w:val="00DA524A"/>
    <w:rsid w:val="00DA7A45"/>
    <w:rsid w:val="00DA7DFD"/>
    <w:rsid w:val="00DB1AAA"/>
    <w:rsid w:val="00DB6176"/>
    <w:rsid w:val="00DB65BB"/>
    <w:rsid w:val="00DB6713"/>
    <w:rsid w:val="00DC294C"/>
    <w:rsid w:val="00DC5A0B"/>
    <w:rsid w:val="00DC5A8D"/>
    <w:rsid w:val="00DD05A9"/>
    <w:rsid w:val="00DD1592"/>
    <w:rsid w:val="00DD1E08"/>
    <w:rsid w:val="00DD2687"/>
    <w:rsid w:val="00DD2CA2"/>
    <w:rsid w:val="00DD363A"/>
    <w:rsid w:val="00DD47BF"/>
    <w:rsid w:val="00DD4918"/>
    <w:rsid w:val="00DD5F9B"/>
    <w:rsid w:val="00DD7538"/>
    <w:rsid w:val="00DE31AF"/>
    <w:rsid w:val="00DE5C2E"/>
    <w:rsid w:val="00DF78F8"/>
    <w:rsid w:val="00E01029"/>
    <w:rsid w:val="00E06AC6"/>
    <w:rsid w:val="00E07A5A"/>
    <w:rsid w:val="00E07D08"/>
    <w:rsid w:val="00E10F01"/>
    <w:rsid w:val="00E13512"/>
    <w:rsid w:val="00E135A6"/>
    <w:rsid w:val="00E16EC5"/>
    <w:rsid w:val="00E174BA"/>
    <w:rsid w:val="00E26932"/>
    <w:rsid w:val="00E30572"/>
    <w:rsid w:val="00E34AE1"/>
    <w:rsid w:val="00E40261"/>
    <w:rsid w:val="00E47236"/>
    <w:rsid w:val="00E55206"/>
    <w:rsid w:val="00E60273"/>
    <w:rsid w:val="00E60FDA"/>
    <w:rsid w:val="00E7307E"/>
    <w:rsid w:val="00E75702"/>
    <w:rsid w:val="00E80195"/>
    <w:rsid w:val="00E8125C"/>
    <w:rsid w:val="00E825D6"/>
    <w:rsid w:val="00E85ABC"/>
    <w:rsid w:val="00E86115"/>
    <w:rsid w:val="00E900B5"/>
    <w:rsid w:val="00E90C2B"/>
    <w:rsid w:val="00EA35F6"/>
    <w:rsid w:val="00EB085B"/>
    <w:rsid w:val="00EB464E"/>
    <w:rsid w:val="00EB4CB2"/>
    <w:rsid w:val="00EC0026"/>
    <w:rsid w:val="00EC1253"/>
    <w:rsid w:val="00EC5915"/>
    <w:rsid w:val="00EC7F47"/>
    <w:rsid w:val="00ED239A"/>
    <w:rsid w:val="00ED2416"/>
    <w:rsid w:val="00ED4F20"/>
    <w:rsid w:val="00ED7DCB"/>
    <w:rsid w:val="00EE1C9F"/>
    <w:rsid w:val="00EE3C4C"/>
    <w:rsid w:val="00EE65FB"/>
    <w:rsid w:val="00EE6D72"/>
    <w:rsid w:val="00EF1C01"/>
    <w:rsid w:val="00EF3372"/>
    <w:rsid w:val="00F0220B"/>
    <w:rsid w:val="00F02FE7"/>
    <w:rsid w:val="00F16134"/>
    <w:rsid w:val="00F23354"/>
    <w:rsid w:val="00F251E1"/>
    <w:rsid w:val="00F3273F"/>
    <w:rsid w:val="00F441E6"/>
    <w:rsid w:val="00F443A7"/>
    <w:rsid w:val="00F57449"/>
    <w:rsid w:val="00F57DD5"/>
    <w:rsid w:val="00F629DB"/>
    <w:rsid w:val="00F63672"/>
    <w:rsid w:val="00F63890"/>
    <w:rsid w:val="00F63EC0"/>
    <w:rsid w:val="00F656DE"/>
    <w:rsid w:val="00F76B80"/>
    <w:rsid w:val="00F801FB"/>
    <w:rsid w:val="00F81033"/>
    <w:rsid w:val="00F83B1E"/>
    <w:rsid w:val="00F87CD8"/>
    <w:rsid w:val="00F95D93"/>
    <w:rsid w:val="00FA43CF"/>
    <w:rsid w:val="00FB36A4"/>
    <w:rsid w:val="00FB370F"/>
    <w:rsid w:val="00FC19A9"/>
    <w:rsid w:val="00FC2086"/>
    <w:rsid w:val="00FC71FD"/>
    <w:rsid w:val="00FD2B60"/>
    <w:rsid w:val="00FD3006"/>
    <w:rsid w:val="00FD67F0"/>
    <w:rsid w:val="00FD6902"/>
    <w:rsid w:val="00FD6F73"/>
    <w:rsid w:val="00FD7D10"/>
    <w:rsid w:val="00FD7D37"/>
    <w:rsid w:val="00FE2C7B"/>
    <w:rsid w:val="00FE3E2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7FF4C"/>
  <w15:docId w15:val="{1782F52F-94CA-484C-879B-5D082EE0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2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72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7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26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26F7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B2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03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F1C01"/>
  </w:style>
  <w:style w:type="character" w:customStyle="1" w:styleId="10">
    <w:name w:val="Заголовок 1 Знак"/>
    <w:basedOn w:val="a0"/>
    <w:link w:val="1"/>
    <w:uiPriority w:val="9"/>
    <w:rsid w:val="004B7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2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Без интервала1"/>
    <w:rsid w:val="00C70CE9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1C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30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01C7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5D2F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A6F2-0385-4606-B17B-E18299A7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Алтуфьево</cp:lastModifiedBy>
  <cp:revision>159</cp:revision>
  <cp:lastPrinted>2022-03-10T09:59:00Z</cp:lastPrinted>
  <dcterms:created xsi:type="dcterms:W3CDTF">2022-02-21T12:17:00Z</dcterms:created>
  <dcterms:modified xsi:type="dcterms:W3CDTF">2022-03-17T12:19:00Z</dcterms:modified>
</cp:coreProperties>
</file>