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6C" w:rsidRPr="002F195E" w:rsidRDefault="008F186C" w:rsidP="002F195E">
      <w:pPr>
        <w:tabs>
          <w:tab w:val="left" w:pos="1815"/>
        </w:tabs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w w:val="110"/>
          <w:sz w:val="18"/>
          <w:szCs w:val="18"/>
          <w:lang w:eastAsia="ru-RU"/>
        </w:rPr>
      </w:pPr>
      <w:r w:rsidRPr="002F195E">
        <w:rPr>
          <w:rFonts w:ascii="Times New Roman" w:hAnsi="Times New Roman" w:cs="Times New Roman"/>
          <w:b/>
          <w:bCs/>
          <w:w w:val="110"/>
          <w:sz w:val="18"/>
          <w:szCs w:val="18"/>
          <w:lang w:eastAsia="ru-RU"/>
        </w:rPr>
        <w:t>ПРЕФЕКТУРА СЕВЕРО-ВОСТОЧНОГО АДМИНИСТРАТИВНОГО ОКРУГА ГОРОДА МОСКВЫ</w:t>
      </w:r>
    </w:p>
    <w:p w:rsidR="008F186C" w:rsidRPr="00C64B90" w:rsidRDefault="008F186C" w:rsidP="00A00E14">
      <w:pPr>
        <w:spacing w:after="0" w:line="276" w:lineRule="auto"/>
        <w:jc w:val="center"/>
        <w:rPr>
          <w:rFonts w:ascii="Times New Roman" w:hAnsi="Times New Roman" w:cs="Times New Roman"/>
          <w:b/>
          <w:bCs/>
          <w:w w:val="110"/>
          <w:sz w:val="28"/>
          <w:szCs w:val="28"/>
          <w:lang w:eastAsia="ru-RU"/>
        </w:rPr>
      </w:pPr>
      <w:r w:rsidRPr="00C64B90">
        <w:rPr>
          <w:rFonts w:ascii="Times New Roman" w:hAnsi="Times New Roman" w:cs="Times New Roman"/>
          <w:b/>
          <w:bCs/>
          <w:w w:val="110"/>
          <w:sz w:val="24"/>
          <w:szCs w:val="24"/>
          <w:lang w:eastAsia="ru-RU"/>
        </w:rPr>
        <w:t xml:space="preserve">ГОСУДАРСТВЕННОЕ БЮДЖЕТНОЕ УЧРЕЖДЕНИЕ ГОРОДА МОСКВЫ </w:t>
      </w:r>
      <w:r>
        <w:rPr>
          <w:rFonts w:ascii="Times New Roman" w:hAnsi="Times New Roman" w:cs="Times New Roman"/>
          <w:b/>
          <w:bCs/>
          <w:w w:val="11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w w:val="110"/>
          <w:sz w:val="28"/>
          <w:szCs w:val="28"/>
          <w:lang w:eastAsia="ru-RU"/>
        </w:rPr>
        <w:t>Досуговый и спортивный центр «ЭПИ-Алтуфьево»</w:t>
      </w:r>
    </w:p>
    <w:p w:rsidR="008F186C" w:rsidRDefault="008F186C" w:rsidP="00A00E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87E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ОГРН </w:t>
      </w:r>
      <w:r w:rsidRPr="00E8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1067761013649</w:t>
      </w:r>
      <w:r w:rsidRPr="00E87E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ИНН </w:t>
      </w:r>
      <w:r w:rsidRPr="00E8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7715628050</w:t>
      </w:r>
      <w:r w:rsidRPr="00E87EE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Адрес: </w:t>
      </w:r>
      <w:r w:rsidRPr="00E87E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127549, г. Москва, ул. Костромская, д. 14А</w:t>
      </w:r>
    </w:p>
    <w:p w:rsidR="008F186C" w:rsidRPr="007418DC" w:rsidRDefault="008F186C" w:rsidP="00A00E1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16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Тел./факс:</w:t>
      </w:r>
      <w:r w:rsidRPr="00E71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(499) 901-40-30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716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Pr="00E716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E716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E716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6" w:tgtFrame="_blank" w:history="1">
        <w:r w:rsidRPr="00E71612">
          <w:rPr>
            <w:rFonts w:ascii="Times New Roman" w:hAnsi="Times New Roman" w:cs="Times New Roman"/>
            <w:color w:val="000000"/>
            <w:sz w:val="23"/>
            <w:szCs w:val="23"/>
            <w:shd w:val="clear" w:color="auto" w:fill="FFFFFF"/>
            <w:lang w:eastAsia="ru-RU"/>
          </w:rPr>
          <w:t>info@center-epi.com</w:t>
        </w:r>
      </w:hyperlink>
      <w:r>
        <w:t xml:space="preserve"> </w:t>
      </w:r>
      <w:r w:rsidRPr="00E716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Сайт:</w:t>
      </w:r>
      <w:r w:rsidR="007418DC" w:rsidRPr="007418DC">
        <w:t xml:space="preserve"> </w:t>
      </w:r>
      <w:r w:rsidR="007418DC" w:rsidRPr="007418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https://www.epi-altufevo.ru/</w:t>
      </w:r>
      <w:bookmarkStart w:id="0" w:name="_GoBack"/>
      <w:bookmarkEnd w:id="0"/>
    </w:p>
    <w:p w:rsidR="008F186C" w:rsidRPr="008F6390" w:rsidRDefault="00D57AE4" w:rsidP="008F63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0D8FA071" wp14:editId="5A0ACC91">
                <wp:simplePos x="0" y="0"/>
                <wp:positionH relativeFrom="column">
                  <wp:posOffset>-43815</wp:posOffset>
                </wp:positionH>
                <wp:positionV relativeFrom="paragraph">
                  <wp:posOffset>84455</wp:posOffset>
                </wp:positionV>
                <wp:extent cx="6515100" cy="0"/>
                <wp:effectExtent l="13335" t="17780" r="1524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E21E5"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45pt,6.65pt" to="509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" strokeweight="2pt"/>
            </w:pict>
          </mc:Fallback>
        </mc:AlternateContent>
      </w:r>
      <w:r w:rsidR="008F18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</w:p>
    <w:p w:rsidR="008F186C" w:rsidRDefault="008F186C" w:rsidP="00E15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7AE4" w:rsidRPr="00D57AE4" w:rsidRDefault="00D57AE4" w:rsidP="00D57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E4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57AE4" w:rsidRPr="00D57AE4" w:rsidRDefault="00D57AE4" w:rsidP="00D57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E4">
        <w:rPr>
          <w:rFonts w:ascii="Times New Roman" w:hAnsi="Times New Roman" w:cs="Times New Roman"/>
          <w:b/>
          <w:sz w:val="28"/>
          <w:szCs w:val="28"/>
        </w:rPr>
        <w:t xml:space="preserve"> О ПРОДЕЛАННОЙ РАБОТЕ ГОСУДАРСТВЕННОГО БЮДЖЕТНОГО УЧРЕЖДЕНИЯ ГОРОДА МОСКВЫ</w:t>
      </w:r>
    </w:p>
    <w:p w:rsidR="00D57AE4" w:rsidRPr="00D57AE4" w:rsidRDefault="00D57AE4" w:rsidP="00D57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E4">
        <w:rPr>
          <w:rFonts w:ascii="Times New Roman" w:hAnsi="Times New Roman" w:cs="Times New Roman"/>
          <w:b/>
          <w:sz w:val="28"/>
          <w:szCs w:val="28"/>
        </w:rPr>
        <w:t xml:space="preserve"> «ДОСУГОВЫЙ И СПОРТИВНЫЙ ЦЕНТР</w:t>
      </w:r>
    </w:p>
    <w:p w:rsidR="00D57AE4" w:rsidRPr="00D57AE4" w:rsidRDefault="00D57AE4" w:rsidP="00D57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E4">
        <w:rPr>
          <w:rFonts w:ascii="Times New Roman" w:hAnsi="Times New Roman" w:cs="Times New Roman"/>
          <w:b/>
          <w:sz w:val="28"/>
          <w:szCs w:val="28"/>
        </w:rPr>
        <w:t xml:space="preserve"> « ЭПИ-АЛТУФЬЕВО » </w:t>
      </w:r>
    </w:p>
    <w:p w:rsidR="00D57AE4" w:rsidRDefault="00E579D3" w:rsidP="00D57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D57AE4" w:rsidRPr="00D57AE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20CE8" w:rsidRDefault="00B20CE8" w:rsidP="00D57A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AE4" w:rsidRPr="00D57AE4" w:rsidRDefault="00D57AE4" w:rsidP="00795C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57AE4">
        <w:rPr>
          <w:rFonts w:ascii="Times New Roman" w:hAnsi="Times New Roman" w:cs="Times New Roman"/>
          <w:sz w:val="28"/>
          <w:szCs w:val="28"/>
        </w:rPr>
        <w:t xml:space="preserve">Добрый вечер, дорогие друзья, уважаемые депутаты, </w:t>
      </w:r>
      <w:proofErr w:type="gramStart"/>
      <w:r w:rsidRPr="00D57AE4">
        <w:rPr>
          <w:rFonts w:ascii="Times New Roman" w:hAnsi="Times New Roman" w:cs="Times New Roman"/>
          <w:sz w:val="28"/>
          <w:szCs w:val="28"/>
        </w:rPr>
        <w:t>коллеги,  жители</w:t>
      </w:r>
      <w:proofErr w:type="gramEnd"/>
      <w:r w:rsidRPr="00D57AE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C15D0" w:rsidRPr="004C15D0" w:rsidRDefault="00CA7A12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15D0" w:rsidRPr="004C15D0">
        <w:rPr>
          <w:rFonts w:ascii="Times New Roman" w:hAnsi="Times New Roman" w:cs="Times New Roman"/>
          <w:sz w:val="28"/>
          <w:szCs w:val="28"/>
        </w:rPr>
        <w:t>В Алтуфьевском районе Северо-Восточного административного округа города Москвы с 2007 года работает "Досуговый и спортивный Центр «ЭПИ-Алтуфьево». C января 2013 г. учреждение было переименовано в Государственное бюджетное учреждение города Москвы «Досуговый и спортивный центр «ЭПИ-Алтуфьево» (или ГБУ ДСЦ «ЭПИ-Алтуфьево»).</w:t>
      </w:r>
    </w:p>
    <w:p w:rsidR="004C15D0" w:rsidRPr="004C15D0" w:rsidRDefault="004C15D0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5D0">
        <w:rPr>
          <w:rFonts w:ascii="Times New Roman" w:hAnsi="Times New Roman" w:cs="Times New Roman"/>
          <w:sz w:val="28"/>
          <w:szCs w:val="28"/>
        </w:rPr>
        <w:t xml:space="preserve">ГБУ ДСЦ «ЭПИ-Алтуфьево» создано для выполнения работ, оказания услуг в сфере организации досуговой, социально-воспитательной, физкультурно-оздоровительной и спортивной работы с населением по месту жительства, занимает пять нежилых помещений общей площадью 2 488,3 </w:t>
      </w:r>
      <w:proofErr w:type="spellStart"/>
      <w:r w:rsidRPr="004C15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C15D0">
        <w:rPr>
          <w:rFonts w:ascii="Times New Roman" w:hAnsi="Times New Roman" w:cs="Times New Roman"/>
          <w:sz w:val="28"/>
          <w:szCs w:val="28"/>
        </w:rPr>
        <w:t>.:</w:t>
      </w:r>
    </w:p>
    <w:p w:rsidR="004C15D0" w:rsidRPr="004C15D0" w:rsidRDefault="004C15D0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5D0">
        <w:rPr>
          <w:rFonts w:ascii="Times New Roman" w:hAnsi="Times New Roman" w:cs="Times New Roman"/>
          <w:sz w:val="28"/>
          <w:szCs w:val="28"/>
        </w:rPr>
        <w:t></w:t>
      </w:r>
      <w:r w:rsidRPr="004C15D0">
        <w:rPr>
          <w:rFonts w:ascii="Times New Roman" w:hAnsi="Times New Roman" w:cs="Times New Roman"/>
          <w:sz w:val="28"/>
          <w:szCs w:val="28"/>
        </w:rPr>
        <w:tab/>
        <w:t xml:space="preserve">ул. Костромская, д.14А (253,8 </w:t>
      </w:r>
      <w:proofErr w:type="spellStart"/>
      <w:r w:rsidRPr="004C15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C15D0">
        <w:rPr>
          <w:rFonts w:ascii="Times New Roman" w:hAnsi="Times New Roman" w:cs="Times New Roman"/>
          <w:sz w:val="28"/>
          <w:szCs w:val="28"/>
        </w:rPr>
        <w:t>, первый этаж 16-и этажного дома)</w:t>
      </w:r>
    </w:p>
    <w:p w:rsidR="004C15D0" w:rsidRPr="004C15D0" w:rsidRDefault="004C15D0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5D0">
        <w:rPr>
          <w:rFonts w:ascii="Times New Roman" w:hAnsi="Times New Roman" w:cs="Times New Roman"/>
          <w:sz w:val="28"/>
          <w:szCs w:val="28"/>
        </w:rPr>
        <w:t></w:t>
      </w:r>
      <w:r w:rsidRPr="004C15D0">
        <w:rPr>
          <w:rFonts w:ascii="Times New Roman" w:hAnsi="Times New Roman" w:cs="Times New Roman"/>
          <w:sz w:val="28"/>
          <w:szCs w:val="28"/>
        </w:rPr>
        <w:tab/>
        <w:t xml:space="preserve">ул. Стандартная, д. 15 (136,1 </w:t>
      </w:r>
      <w:proofErr w:type="spellStart"/>
      <w:r w:rsidRPr="004C15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C15D0">
        <w:rPr>
          <w:rFonts w:ascii="Times New Roman" w:hAnsi="Times New Roman" w:cs="Times New Roman"/>
          <w:sz w:val="28"/>
          <w:szCs w:val="28"/>
        </w:rPr>
        <w:t>, первый этаж 14-и этажного дома)</w:t>
      </w:r>
    </w:p>
    <w:p w:rsidR="004C15D0" w:rsidRPr="004C15D0" w:rsidRDefault="004C15D0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5D0">
        <w:rPr>
          <w:rFonts w:ascii="Times New Roman" w:hAnsi="Times New Roman" w:cs="Times New Roman"/>
          <w:sz w:val="28"/>
          <w:szCs w:val="28"/>
        </w:rPr>
        <w:t></w:t>
      </w:r>
      <w:r w:rsidRPr="004C15D0">
        <w:rPr>
          <w:rFonts w:ascii="Times New Roman" w:hAnsi="Times New Roman" w:cs="Times New Roman"/>
          <w:sz w:val="28"/>
          <w:szCs w:val="28"/>
        </w:rPr>
        <w:tab/>
        <w:t xml:space="preserve">ул. Стандартная, д. 23, к.1 (124,8 </w:t>
      </w:r>
      <w:proofErr w:type="spellStart"/>
      <w:r w:rsidRPr="004C15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C15D0">
        <w:rPr>
          <w:rFonts w:ascii="Times New Roman" w:hAnsi="Times New Roman" w:cs="Times New Roman"/>
          <w:sz w:val="28"/>
          <w:szCs w:val="28"/>
        </w:rPr>
        <w:t>, первый этаж 14-и этажного дома)</w:t>
      </w:r>
    </w:p>
    <w:p w:rsidR="004C15D0" w:rsidRPr="004C15D0" w:rsidRDefault="004C15D0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5D0">
        <w:rPr>
          <w:rFonts w:ascii="Times New Roman" w:hAnsi="Times New Roman" w:cs="Times New Roman"/>
          <w:sz w:val="28"/>
          <w:szCs w:val="28"/>
        </w:rPr>
        <w:t></w:t>
      </w:r>
      <w:r w:rsidRPr="004C15D0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spellStart"/>
      <w:r w:rsidRPr="004C15D0">
        <w:rPr>
          <w:rFonts w:ascii="Times New Roman" w:hAnsi="Times New Roman" w:cs="Times New Roman"/>
          <w:sz w:val="28"/>
          <w:szCs w:val="28"/>
        </w:rPr>
        <w:t>Бибиревская</w:t>
      </w:r>
      <w:proofErr w:type="spellEnd"/>
      <w:r w:rsidRPr="004C15D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gramStart"/>
      <w:r w:rsidRPr="004C15D0">
        <w:rPr>
          <w:rFonts w:ascii="Times New Roman" w:hAnsi="Times New Roman" w:cs="Times New Roman"/>
          <w:sz w:val="28"/>
          <w:szCs w:val="28"/>
        </w:rPr>
        <w:t>9  (</w:t>
      </w:r>
      <w:proofErr w:type="gramEnd"/>
      <w:r w:rsidRPr="004C15D0">
        <w:rPr>
          <w:rFonts w:ascii="Times New Roman" w:hAnsi="Times New Roman" w:cs="Times New Roman"/>
          <w:sz w:val="28"/>
          <w:szCs w:val="28"/>
        </w:rPr>
        <w:t xml:space="preserve"> 1733,7 </w:t>
      </w:r>
      <w:proofErr w:type="spellStart"/>
      <w:r w:rsidRPr="004C15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C15D0">
        <w:rPr>
          <w:rFonts w:ascii="Times New Roman" w:hAnsi="Times New Roman" w:cs="Times New Roman"/>
          <w:sz w:val="28"/>
          <w:szCs w:val="28"/>
        </w:rPr>
        <w:t>, пристроенное помещение)</w:t>
      </w:r>
    </w:p>
    <w:p w:rsidR="004C15D0" w:rsidRPr="004C15D0" w:rsidRDefault="004C15D0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5D0">
        <w:rPr>
          <w:rFonts w:ascii="Times New Roman" w:hAnsi="Times New Roman" w:cs="Times New Roman"/>
          <w:sz w:val="28"/>
          <w:szCs w:val="28"/>
        </w:rPr>
        <w:t></w:t>
      </w:r>
      <w:r w:rsidRPr="004C15D0">
        <w:rPr>
          <w:rFonts w:ascii="Times New Roman" w:hAnsi="Times New Roman" w:cs="Times New Roman"/>
          <w:sz w:val="28"/>
          <w:szCs w:val="28"/>
        </w:rPr>
        <w:tab/>
        <w:t xml:space="preserve">проезд Путевой, д. </w:t>
      </w:r>
      <w:proofErr w:type="gramStart"/>
      <w:r w:rsidRPr="004C15D0">
        <w:rPr>
          <w:rFonts w:ascii="Times New Roman" w:hAnsi="Times New Roman" w:cs="Times New Roman"/>
          <w:sz w:val="28"/>
          <w:szCs w:val="28"/>
        </w:rPr>
        <w:t>12  (</w:t>
      </w:r>
      <w:proofErr w:type="gramEnd"/>
      <w:r w:rsidRPr="004C15D0">
        <w:rPr>
          <w:rFonts w:ascii="Times New Roman" w:hAnsi="Times New Roman" w:cs="Times New Roman"/>
          <w:sz w:val="28"/>
          <w:szCs w:val="28"/>
        </w:rPr>
        <w:t xml:space="preserve">239,9 </w:t>
      </w:r>
      <w:proofErr w:type="spellStart"/>
      <w:r w:rsidRPr="004C15D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C15D0">
        <w:rPr>
          <w:rFonts w:ascii="Times New Roman" w:hAnsi="Times New Roman" w:cs="Times New Roman"/>
          <w:sz w:val="28"/>
          <w:szCs w:val="28"/>
        </w:rPr>
        <w:t>, подвал 5-и этажного дома)</w:t>
      </w:r>
    </w:p>
    <w:p w:rsidR="004C15D0" w:rsidRPr="004C15D0" w:rsidRDefault="004C15D0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5D0">
        <w:rPr>
          <w:rFonts w:ascii="Times New Roman" w:hAnsi="Times New Roman" w:cs="Times New Roman"/>
          <w:sz w:val="28"/>
          <w:szCs w:val="28"/>
        </w:rPr>
        <w:t xml:space="preserve">07 апреля 2021 года Распоряжением ДГИ №14397 ГБУ ДСЦ «ЭПИ-Алтуфьево» передано под досуговую и спортивную работу нежилое помещение по адресу: </w:t>
      </w:r>
      <w:proofErr w:type="spellStart"/>
      <w:r w:rsidRPr="004C15D0">
        <w:rPr>
          <w:rFonts w:ascii="Times New Roman" w:hAnsi="Times New Roman" w:cs="Times New Roman"/>
          <w:sz w:val="28"/>
          <w:szCs w:val="28"/>
        </w:rPr>
        <w:t>Бибиревская</w:t>
      </w:r>
      <w:proofErr w:type="spellEnd"/>
      <w:r w:rsidRPr="004C15D0">
        <w:rPr>
          <w:rFonts w:ascii="Times New Roman" w:hAnsi="Times New Roman" w:cs="Times New Roman"/>
          <w:sz w:val="28"/>
          <w:szCs w:val="28"/>
        </w:rPr>
        <w:t xml:space="preserve"> ул., д.9 </w:t>
      </w:r>
    </w:p>
    <w:p w:rsidR="004C15D0" w:rsidRPr="004C15D0" w:rsidRDefault="004C15D0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5D0">
        <w:rPr>
          <w:rFonts w:ascii="Times New Roman" w:hAnsi="Times New Roman" w:cs="Times New Roman"/>
          <w:sz w:val="28"/>
          <w:szCs w:val="28"/>
        </w:rPr>
        <w:t>В настоящее врем</w:t>
      </w:r>
      <w:r>
        <w:rPr>
          <w:rFonts w:ascii="Times New Roman" w:hAnsi="Times New Roman" w:cs="Times New Roman"/>
          <w:sz w:val="28"/>
          <w:szCs w:val="28"/>
        </w:rPr>
        <w:t xml:space="preserve">я в ГБУ ДСЦ «ЭПИ-Алтуфьево» </w:t>
      </w:r>
      <w:r w:rsidRPr="004C15D0">
        <w:rPr>
          <w:rFonts w:ascii="Times New Roman" w:hAnsi="Times New Roman" w:cs="Times New Roman"/>
          <w:sz w:val="28"/>
          <w:szCs w:val="28"/>
        </w:rPr>
        <w:t>работает 35 человек, из которых 25 основные сотрудники. Средний возраст сотрудников по состоянию на 2022 год составляет 40 лет.</w:t>
      </w:r>
    </w:p>
    <w:p w:rsidR="004C15D0" w:rsidRPr="004C15D0" w:rsidRDefault="004C15D0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5D0">
        <w:rPr>
          <w:rFonts w:ascii="Times New Roman" w:hAnsi="Times New Roman" w:cs="Times New Roman"/>
          <w:sz w:val="28"/>
          <w:szCs w:val="28"/>
        </w:rPr>
        <w:t xml:space="preserve">ГБУ ДСЦ «ЭПИ-Алтуфьево» на сегодняшний день является одним из ведущих учреждений района, предлагающим широкий спектр услуг в области досуга и спорта для детей и взрослых. </w:t>
      </w:r>
    </w:p>
    <w:p w:rsidR="00B20CE8" w:rsidRDefault="004C15D0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5D0">
        <w:rPr>
          <w:rFonts w:ascii="Times New Roman" w:hAnsi="Times New Roman" w:cs="Times New Roman"/>
          <w:sz w:val="28"/>
          <w:szCs w:val="28"/>
        </w:rPr>
        <w:t xml:space="preserve">ГБУ ДСЦ «ЭПИ-Алтуфьево» предоставляет достаточно широкий выбор творческих направлений, из которых можно выделить 5 основных: танец, вокал, изобразительное искусство, театр и творческие мастерские. Это коллективы различной направленности и жанрового разнообразия. Спорт представляют секции шахмат, футбола, хоккея и настольного тенниса. Востребован кружок технического моделирования и творчества «Пионер», где ребята изготавливают модели кораблей </w:t>
      </w:r>
      <w:r w:rsidRPr="004C15D0">
        <w:rPr>
          <w:rFonts w:ascii="Times New Roman" w:hAnsi="Times New Roman" w:cs="Times New Roman"/>
          <w:sz w:val="28"/>
          <w:szCs w:val="28"/>
        </w:rPr>
        <w:lastRenderedPageBreak/>
        <w:t>и ракет, с 2021 года пробуем заниматься робототехникой. В учреждении работают 25 бюд</w:t>
      </w:r>
      <w:r w:rsidR="00072E83">
        <w:rPr>
          <w:rFonts w:ascii="Times New Roman" w:hAnsi="Times New Roman" w:cs="Times New Roman"/>
          <w:sz w:val="28"/>
          <w:szCs w:val="28"/>
        </w:rPr>
        <w:t>жетных и 11 внебюджетных студий, бесплатно занимаются 600 детей</w:t>
      </w:r>
    </w:p>
    <w:p w:rsidR="004C15D0" w:rsidRPr="004C15D0" w:rsidRDefault="00795CE2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4C15D0" w:rsidRPr="004C15D0">
        <w:rPr>
          <w:rFonts w:ascii="Times New Roman" w:hAnsi="Times New Roman" w:cs="Times New Roman"/>
          <w:sz w:val="28"/>
          <w:szCs w:val="28"/>
        </w:rPr>
        <w:t>Кружки и секции</w:t>
      </w:r>
      <w:proofErr w:type="gramEnd"/>
      <w:r w:rsidR="004C15D0" w:rsidRPr="004C15D0">
        <w:rPr>
          <w:rFonts w:ascii="Times New Roman" w:hAnsi="Times New Roman" w:cs="Times New Roman"/>
          <w:sz w:val="28"/>
          <w:szCs w:val="28"/>
        </w:rPr>
        <w:t xml:space="preserve"> ориентированные на разные возрастные группы: от 1 ,</w:t>
      </w:r>
      <w:r w:rsidR="00272E14">
        <w:rPr>
          <w:rFonts w:ascii="Times New Roman" w:hAnsi="Times New Roman" w:cs="Times New Roman"/>
          <w:sz w:val="28"/>
          <w:szCs w:val="28"/>
        </w:rPr>
        <w:t xml:space="preserve">5 лет до 60+, </w:t>
      </w:r>
      <w:r w:rsidR="004C15D0">
        <w:rPr>
          <w:rFonts w:ascii="Times New Roman" w:hAnsi="Times New Roman" w:cs="Times New Roman"/>
          <w:sz w:val="28"/>
          <w:szCs w:val="28"/>
        </w:rPr>
        <w:t>являем</w:t>
      </w:r>
      <w:r w:rsidR="004C15D0" w:rsidRPr="004C15D0">
        <w:rPr>
          <w:rFonts w:ascii="Times New Roman" w:hAnsi="Times New Roman" w:cs="Times New Roman"/>
          <w:sz w:val="28"/>
          <w:szCs w:val="28"/>
        </w:rPr>
        <w:t xml:space="preserve">ся поставщиком услуг по пяти направлениям в </w:t>
      </w:r>
      <w:r w:rsidR="00272E14">
        <w:rPr>
          <w:rFonts w:ascii="Times New Roman" w:hAnsi="Times New Roman" w:cs="Times New Roman"/>
          <w:sz w:val="28"/>
          <w:szCs w:val="28"/>
        </w:rPr>
        <w:t xml:space="preserve">проекте «Московское долголетие», занимаемся экскурсионной работой с детьми дошкольного возраста. </w:t>
      </w:r>
    </w:p>
    <w:p w:rsidR="004C15D0" w:rsidRPr="004C15D0" w:rsidRDefault="00272E14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15D0" w:rsidRPr="004C15D0">
        <w:rPr>
          <w:rFonts w:ascii="Times New Roman" w:hAnsi="Times New Roman" w:cs="Times New Roman"/>
          <w:sz w:val="28"/>
          <w:szCs w:val="28"/>
        </w:rPr>
        <w:t>В Г</w:t>
      </w:r>
      <w:r w:rsidR="004C15D0">
        <w:rPr>
          <w:rFonts w:ascii="Times New Roman" w:hAnsi="Times New Roman" w:cs="Times New Roman"/>
          <w:sz w:val="28"/>
          <w:szCs w:val="28"/>
        </w:rPr>
        <w:t>БУ ДСЦ «ЭПИ-Алтуфьево» работают</w:t>
      </w:r>
      <w:r w:rsidR="004C15D0" w:rsidRPr="004C15D0">
        <w:rPr>
          <w:rFonts w:ascii="Times New Roman" w:hAnsi="Times New Roman" w:cs="Times New Roman"/>
          <w:sz w:val="28"/>
          <w:szCs w:val="28"/>
        </w:rPr>
        <w:t xml:space="preserve"> коллективы, демонстрирующие высокие творческие достижения. Семейный ансамбль народной песни «Раздолье» под руководством Елены Пантелеевой четыре года подряд подтверждает присвоенное звание «Ведущий творч</w:t>
      </w:r>
      <w:r w:rsidR="004C15D0">
        <w:rPr>
          <w:rFonts w:ascii="Times New Roman" w:hAnsi="Times New Roman" w:cs="Times New Roman"/>
          <w:sz w:val="28"/>
          <w:szCs w:val="28"/>
        </w:rPr>
        <w:t>еский коллектив» города Москвы, с</w:t>
      </w:r>
      <w:r w:rsidR="004C15D0" w:rsidRPr="004C15D0">
        <w:rPr>
          <w:rFonts w:ascii="Times New Roman" w:hAnsi="Times New Roman" w:cs="Times New Roman"/>
          <w:sz w:val="28"/>
          <w:szCs w:val="28"/>
        </w:rPr>
        <w:t>тудия эстрадного вокала «Аплодисменты» и хореографический коллектив «</w:t>
      </w:r>
      <w:proofErr w:type="spellStart"/>
      <w:r w:rsidR="004C15D0" w:rsidRPr="004C15D0">
        <w:rPr>
          <w:rFonts w:ascii="Times New Roman" w:hAnsi="Times New Roman" w:cs="Times New Roman"/>
          <w:sz w:val="28"/>
          <w:szCs w:val="28"/>
        </w:rPr>
        <w:t>Веселинки</w:t>
      </w:r>
      <w:proofErr w:type="spellEnd"/>
      <w:r w:rsidR="004C15D0" w:rsidRPr="004C15D0">
        <w:rPr>
          <w:rFonts w:ascii="Times New Roman" w:hAnsi="Times New Roman" w:cs="Times New Roman"/>
          <w:sz w:val="28"/>
          <w:szCs w:val="28"/>
        </w:rPr>
        <w:t>» являются лауреатами многих престижных фестивалей и конкурсов.</w:t>
      </w:r>
    </w:p>
    <w:p w:rsidR="004C15D0" w:rsidRPr="004C15D0" w:rsidRDefault="00272E14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15D0" w:rsidRPr="004C15D0">
        <w:rPr>
          <w:rFonts w:ascii="Times New Roman" w:hAnsi="Times New Roman" w:cs="Times New Roman"/>
          <w:sz w:val="28"/>
          <w:szCs w:val="28"/>
        </w:rPr>
        <w:t>В Спартакиаде «Всей семьёй за здоровьем» на «Кубок Префекта СВАО» в т</w:t>
      </w:r>
      <w:r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4C15D0" w:rsidRPr="004C15D0">
        <w:rPr>
          <w:rFonts w:ascii="Times New Roman" w:hAnsi="Times New Roman" w:cs="Times New Roman"/>
          <w:sz w:val="28"/>
          <w:szCs w:val="28"/>
        </w:rPr>
        <w:t xml:space="preserve">пяти лет, начиная с 2017 года, ГБУ ДСЦ «ЭПИ-Алтуфьево» удерживает первое место.  </w:t>
      </w:r>
    </w:p>
    <w:p w:rsidR="004C15D0" w:rsidRPr="004C15D0" w:rsidRDefault="00E24D1B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15D0" w:rsidRPr="004C15D0">
        <w:rPr>
          <w:rFonts w:ascii="Times New Roman" w:hAnsi="Times New Roman" w:cs="Times New Roman"/>
          <w:sz w:val="28"/>
          <w:szCs w:val="28"/>
        </w:rPr>
        <w:t>Также в учреждении работает ряд педагогов, известных в районе, зарекомендовавших себя как профессионалы своего дела, к которым многие воспитанники приходят адресно.</w:t>
      </w:r>
      <w:r w:rsidR="00272E14">
        <w:rPr>
          <w:rFonts w:ascii="Times New Roman" w:hAnsi="Times New Roman" w:cs="Times New Roman"/>
          <w:sz w:val="28"/>
          <w:szCs w:val="28"/>
        </w:rPr>
        <w:t xml:space="preserve"> Многие являются победителями </w:t>
      </w:r>
      <w:r>
        <w:rPr>
          <w:rFonts w:ascii="Times New Roman" w:hAnsi="Times New Roman" w:cs="Times New Roman"/>
          <w:sz w:val="28"/>
          <w:szCs w:val="28"/>
        </w:rPr>
        <w:t>престижных московских конкурсов, например, в конкурсе «Лица района» в 2021году со своим проектом «Район глазами детей» Меркушкин Борис Валерьевич занял почётное второе место по Москве.</w:t>
      </w:r>
    </w:p>
    <w:p w:rsidR="004C15D0" w:rsidRDefault="00072E83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15D0" w:rsidRPr="004C15D0">
        <w:rPr>
          <w:rFonts w:ascii="Times New Roman" w:hAnsi="Times New Roman" w:cs="Times New Roman"/>
          <w:sz w:val="28"/>
          <w:szCs w:val="28"/>
        </w:rPr>
        <w:t xml:space="preserve">ГБУ ДСЦ «ЭПИ-Алтуфьево» работает на центральных площадках района, являясь организатором и участником праздничных, социально-значимых мероприятий, и на дворовых территориях, привлекая все слои населения.   </w:t>
      </w:r>
    </w:p>
    <w:p w:rsidR="007F500B" w:rsidRDefault="004C15D0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5D0">
        <w:rPr>
          <w:rFonts w:ascii="Times New Roman" w:hAnsi="Times New Roman" w:cs="Times New Roman"/>
          <w:sz w:val="28"/>
          <w:szCs w:val="28"/>
        </w:rPr>
        <w:t>Учреждение имеет хорошую материальную базу для проведения различных игровых аттракционов для детей и подростков. Многие из мероприятий стали любимы и уже традиционно пользуются популярностью среди жителей района.</w:t>
      </w:r>
    </w:p>
    <w:p w:rsidR="00B20CE8" w:rsidRDefault="007F500B" w:rsidP="004C1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500B">
        <w:rPr>
          <w:rFonts w:ascii="Times New Roman" w:hAnsi="Times New Roman" w:cs="Times New Roman"/>
          <w:sz w:val="28"/>
          <w:szCs w:val="28"/>
        </w:rPr>
        <w:t xml:space="preserve">Это ставший традиционным кросс к 9 мая «Равнение на Победу», «День соседей», «Яблочный Спас», «Масленица», «Закрытие лыжного сезона», молодёжные дискотеки на льду к </w:t>
      </w:r>
      <w:r w:rsidR="00F71022">
        <w:rPr>
          <w:rFonts w:ascii="Times New Roman" w:hAnsi="Times New Roman" w:cs="Times New Roman"/>
          <w:sz w:val="28"/>
          <w:szCs w:val="28"/>
        </w:rPr>
        <w:t>Новому году и к Татьяниному Дню, концерты к праздничным датам, помимо мероприятий, собирающих большое количество зрителей и есть мероприятия камерные, растёт популярность поэтического конкурса, который мы проводим совместно с библиотекой. Мы помогаем талантливым людям найти свою аудиторию, своего слушателя.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022">
        <w:rPr>
          <w:rFonts w:ascii="Times New Roman" w:hAnsi="Times New Roman" w:cs="Times New Roman"/>
          <w:sz w:val="28"/>
          <w:szCs w:val="28"/>
        </w:rPr>
        <w:t xml:space="preserve">В нашем учреждении работают прекрасные творческие мастерские: 2 </w:t>
      </w:r>
      <w:proofErr w:type="gramStart"/>
      <w:r w:rsidR="00F71022">
        <w:rPr>
          <w:rFonts w:ascii="Times New Roman" w:hAnsi="Times New Roman" w:cs="Times New Roman"/>
          <w:sz w:val="28"/>
          <w:szCs w:val="28"/>
        </w:rPr>
        <w:t>изо-студии</w:t>
      </w:r>
      <w:proofErr w:type="gramEnd"/>
      <w:r w:rsidR="00F71022">
        <w:rPr>
          <w:rFonts w:ascii="Times New Roman" w:hAnsi="Times New Roman" w:cs="Times New Roman"/>
          <w:sz w:val="28"/>
          <w:szCs w:val="28"/>
        </w:rPr>
        <w:t xml:space="preserve"> и 2 студии прикладного творчества, в которых дети занимаются</w:t>
      </w:r>
      <w:r w:rsidR="00F71022" w:rsidRPr="00F71022">
        <w:t xml:space="preserve"> </w:t>
      </w:r>
      <w:r w:rsidR="00F71022" w:rsidRPr="00F71022">
        <w:rPr>
          <w:rFonts w:ascii="Times New Roman" w:hAnsi="Times New Roman" w:cs="Times New Roman"/>
          <w:sz w:val="28"/>
          <w:szCs w:val="28"/>
        </w:rPr>
        <w:t>с удовольствием</w:t>
      </w:r>
      <w:r w:rsidR="00D13D8E">
        <w:rPr>
          <w:rFonts w:ascii="Times New Roman" w:hAnsi="Times New Roman" w:cs="Times New Roman"/>
          <w:sz w:val="28"/>
          <w:szCs w:val="28"/>
        </w:rPr>
        <w:t xml:space="preserve">, постоянно работают выставки. Большим успехом пользуется выставка детских рисунков «Крылья ангела» ко Дню матери, в 2021 году в ней приняли участие 100 детей Алтуфьевского района, финал конкурса - награждение победителей прошло в Храме Торжества Православия в Алтуфьево. Мы сотрудничаем и дружим со всеми районными организациями, я думаю, что это взаимовыгодное сотрудничество  </w:t>
      </w:r>
      <w:r w:rsidR="00F71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2E" w:rsidRDefault="0054002C" w:rsidP="00412E0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спортивной </w:t>
      </w:r>
      <w:r w:rsidR="00412E02">
        <w:rPr>
          <w:rFonts w:ascii="Times New Roman" w:hAnsi="Times New Roman" w:cs="Times New Roman"/>
          <w:sz w:val="28"/>
          <w:szCs w:val="28"/>
        </w:rPr>
        <w:t xml:space="preserve">и досуговой </w:t>
      </w:r>
      <w:r>
        <w:rPr>
          <w:rFonts w:ascii="Times New Roman" w:hAnsi="Times New Roman" w:cs="Times New Roman"/>
          <w:sz w:val="28"/>
          <w:szCs w:val="28"/>
        </w:rPr>
        <w:t>работе стараемся сделать</w:t>
      </w:r>
      <w:r w:rsidR="00412E0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интересными, качественными</w:t>
      </w:r>
      <w:r w:rsidR="00A106A5" w:rsidRPr="00A106A5">
        <w:rPr>
          <w:rFonts w:ascii="Times New Roman" w:hAnsi="Times New Roman" w:cs="Times New Roman"/>
          <w:sz w:val="28"/>
          <w:szCs w:val="28"/>
        </w:rPr>
        <w:t xml:space="preserve">, </w:t>
      </w:r>
      <w:r w:rsidR="00412E02">
        <w:rPr>
          <w:rFonts w:ascii="Times New Roman" w:hAnsi="Times New Roman" w:cs="Times New Roman"/>
          <w:sz w:val="28"/>
          <w:szCs w:val="28"/>
        </w:rPr>
        <w:t>яркими.</w:t>
      </w:r>
    </w:p>
    <w:p w:rsidR="00412E02" w:rsidRPr="00D57AE4" w:rsidRDefault="00412E02" w:rsidP="00412E0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2021 провели замечательный фестиваль «Мой район», заявки принимались онлайн,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–концерт в очном режиме.</w:t>
      </w:r>
      <w:r w:rsidR="00711664">
        <w:rPr>
          <w:rFonts w:ascii="Times New Roman" w:hAnsi="Times New Roman" w:cs="Times New Roman"/>
          <w:sz w:val="28"/>
          <w:szCs w:val="28"/>
        </w:rPr>
        <w:t xml:space="preserve"> Этот фестиваль очень востребован в районе, в нем участвует большое количество детей, все образовательные организации, некоммерческие структуры, кроме того с 2021 года мы расширили возрастной диапазон. Я очень прошу Совет депутатов Алтуфьевского района вернуть это мероприятие в традиции района, потому что он проходит в тех же рамках, что и «Театральная весна» и требует финансирования.</w:t>
      </w:r>
    </w:p>
    <w:p w:rsidR="009C7956" w:rsidRDefault="00A43DC3" w:rsidP="00D57A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7956">
        <w:rPr>
          <w:rFonts w:ascii="Times New Roman" w:hAnsi="Times New Roman" w:cs="Times New Roman"/>
          <w:sz w:val="28"/>
          <w:szCs w:val="28"/>
        </w:rPr>
        <w:t>Ещё о</w:t>
      </w:r>
      <w:r>
        <w:rPr>
          <w:rFonts w:ascii="Times New Roman" w:hAnsi="Times New Roman" w:cs="Times New Roman"/>
          <w:sz w:val="28"/>
          <w:szCs w:val="28"/>
        </w:rPr>
        <w:t xml:space="preserve">дно направление, которое ведёт </w:t>
      </w:r>
      <w:r w:rsidR="009C7956">
        <w:rPr>
          <w:rFonts w:ascii="Times New Roman" w:hAnsi="Times New Roman" w:cs="Times New Roman"/>
          <w:sz w:val="28"/>
          <w:szCs w:val="28"/>
        </w:rPr>
        <w:t>наше учреждение– это общ</w:t>
      </w:r>
      <w:r w:rsidR="00F43A75">
        <w:rPr>
          <w:rFonts w:ascii="Times New Roman" w:hAnsi="Times New Roman" w:cs="Times New Roman"/>
          <w:sz w:val="28"/>
          <w:szCs w:val="28"/>
        </w:rPr>
        <w:t>ественные советники</w:t>
      </w:r>
      <w:r w:rsidR="009C7956">
        <w:rPr>
          <w:rFonts w:ascii="Times New Roman" w:hAnsi="Times New Roman" w:cs="Times New Roman"/>
          <w:sz w:val="28"/>
          <w:szCs w:val="28"/>
        </w:rPr>
        <w:t xml:space="preserve">, активные жители района. </w:t>
      </w:r>
      <w:r>
        <w:rPr>
          <w:rFonts w:ascii="Times New Roman" w:hAnsi="Times New Roman" w:cs="Times New Roman"/>
          <w:sz w:val="28"/>
          <w:szCs w:val="28"/>
        </w:rPr>
        <w:t xml:space="preserve">Занимается этим тоже Тамара Шалвовна. Это дело нелёгкое, но она молодец, справляется на 100%. </w:t>
      </w:r>
    </w:p>
    <w:p w:rsidR="00F949BE" w:rsidRDefault="00D57AE4" w:rsidP="00C12D0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D57AE4">
        <w:rPr>
          <w:rFonts w:ascii="Times New Roman" w:hAnsi="Times New Roman" w:cs="Times New Roman"/>
          <w:sz w:val="28"/>
          <w:szCs w:val="28"/>
        </w:rPr>
        <w:t>На особом контроле у «ЭПИ-Алтуфьево» работ</w:t>
      </w:r>
      <w:r w:rsidR="008F6390">
        <w:rPr>
          <w:rFonts w:ascii="Times New Roman" w:hAnsi="Times New Roman" w:cs="Times New Roman"/>
          <w:sz w:val="28"/>
          <w:szCs w:val="28"/>
        </w:rPr>
        <w:t xml:space="preserve">а с трудными подростками, </w:t>
      </w:r>
      <w:r w:rsidR="00A43DC3">
        <w:rPr>
          <w:rFonts w:ascii="Times New Roman" w:hAnsi="Times New Roman" w:cs="Times New Roman"/>
          <w:sz w:val="28"/>
          <w:szCs w:val="28"/>
        </w:rPr>
        <w:t>она не прекращается ни при</w:t>
      </w:r>
      <w:r w:rsidR="00412E02">
        <w:rPr>
          <w:rFonts w:ascii="Times New Roman" w:hAnsi="Times New Roman" w:cs="Times New Roman"/>
          <w:sz w:val="28"/>
          <w:szCs w:val="28"/>
        </w:rPr>
        <w:t xml:space="preserve"> каких обстоятельствах, и в 2021</w:t>
      </w:r>
      <w:r w:rsidR="00A43D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A58EA" w:rsidRPr="000A58EA">
        <w:rPr>
          <w:rFonts w:ascii="Times New Roman" w:hAnsi="Times New Roman" w:cs="Times New Roman"/>
          <w:sz w:val="28"/>
          <w:szCs w:val="28"/>
        </w:rPr>
        <w:t>индивидуально-профилактическая работа</w:t>
      </w:r>
      <w:r w:rsidR="000A58EA">
        <w:rPr>
          <w:rFonts w:ascii="Times New Roman" w:hAnsi="Times New Roman" w:cs="Times New Roman"/>
          <w:sz w:val="28"/>
          <w:szCs w:val="28"/>
        </w:rPr>
        <w:t xml:space="preserve"> организована нашим учреждением</w:t>
      </w:r>
      <w:r w:rsidR="000A58EA" w:rsidRPr="000A58EA">
        <w:rPr>
          <w:rFonts w:ascii="Times New Roman" w:hAnsi="Times New Roman" w:cs="Times New Roman"/>
          <w:sz w:val="28"/>
          <w:szCs w:val="28"/>
        </w:rPr>
        <w:t xml:space="preserve"> </w:t>
      </w:r>
      <w:r w:rsidR="008F6390" w:rsidRPr="008F6390">
        <w:rPr>
          <w:rFonts w:ascii="Times New Roman" w:hAnsi="Times New Roman" w:cs="Times New Roman"/>
          <w:sz w:val="28"/>
          <w:szCs w:val="28"/>
        </w:rPr>
        <w:t xml:space="preserve">с </w:t>
      </w:r>
      <w:r w:rsidR="00A43DC3">
        <w:rPr>
          <w:rFonts w:ascii="Times New Roman" w:hAnsi="Times New Roman" w:cs="Times New Roman"/>
          <w:sz w:val="28"/>
          <w:szCs w:val="28"/>
        </w:rPr>
        <w:t>27</w:t>
      </w:r>
      <w:r w:rsidR="00CB4942">
        <w:rPr>
          <w:rFonts w:ascii="Times New Roman" w:hAnsi="Times New Roman" w:cs="Times New Roman"/>
          <w:sz w:val="28"/>
          <w:szCs w:val="28"/>
        </w:rPr>
        <w:t xml:space="preserve"> </w:t>
      </w:r>
      <w:r w:rsidR="00A43DC3">
        <w:rPr>
          <w:rFonts w:ascii="Times New Roman" w:hAnsi="Times New Roman" w:cs="Times New Roman"/>
          <w:sz w:val="28"/>
          <w:szCs w:val="28"/>
        </w:rPr>
        <w:t xml:space="preserve">подростками, </w:t>
      </w:r>
      <w:r w:rsidR="007E0C97">
        <w:rPr>
          <w:rFonts w:ascii="Times New Roman" w:hAnsi="Times New Roman" w:cs="Times New Roman"/>
          <w:sz w:val="28"/>
          <w:szCs w:val="28"/>
        </w:rPr>
        <w:t>з</w:t>
      </w:r>
      <w:r w:rsidR="00E51850">
        <w:rPr>
          <w:rFonts w:ascii="Times New Roman" w:hAnsi="Times New Roman" w:cs="Times New Roman"/>
          <w:sz w:val="28"/>
          <w:szCs w:val="28"/>
        </w:rPr>
        <w:t>а год</w:t>
      </w:r>
      <w:r w:rsidR="008F6390" w:rsidRPr="008F6390">
        <w:rPr>
          <w:rFonts w:ascii="Times New Roman" w:hAnsi="Times New Roman" w:cs="Times New Roman"/>
          <w:sz w:val="28"/>
          <w:szCs w:val="28"/>
        </w:rPr>
        <w:t xml:space="preserve"> </w:t>
      </w:r>
      <w:r w:rsidR="00A43DC3">
        <w:rPr>
          <w:rFonts w:ascii="Times New Roman" w:hAnsi="Times New Roman" w:cs="Times New Roman"/>
          <w:sz w:val="28"/>
          <w:szCs w:val="28"/>
        </w:rPr>
        <w:t>13</w:t>
      </w:r>
      <w:r w:rsidR="00CB4942">
        <w:rPr>
          <w:rFonts w:ascii="Times New Roman" w:hAnsi="Times New Roman" w:cs="Times New Roman"/>
          <w:sz w:val="28"/>
          <w:szCs w:val="28"/>
        </w:rPr>
        <w:t xml:space="preserve"> </w:t>
      </w:r>
      <w:r w:rsidR="008F6390" w:rsidRPr="008F6390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E51850">
        <w:rPr>
          <w:rFonts w:ascii="Times New Roman" w:hAnsi="Times New Roman" w:cs="Times New Roman"/>
          <w:sz w:val="28"/>
          <w:szCs w:val="28"/>
        </w:rPr>
        <w:t xml:space="preserve">были </w:t>
      </w:r>
      <w:r w:rsidR="008F6390" w:rsidRPr="008F6390">
        <w:rPr>
          <w:rFonts w:ascii="Times New Roman" w:hAnsi="Times New Roman" w:cs="Times New Roman"/>
          <w:sz w:val="28"/>
          <w:szCs w:val="28"/>
        </w:rPr>
        <w:t>сняты с сопровождения по нашему ходатайству в связи с исправлением.</w:t>
      </w:r>
      <w:r w:rsidR="008F6390">
        <w:rPr>
          <w:rFonts w:ascii="Times New Roman" w:hAnsi="Times New Roman" w:cs="Times New Roman"/>
          <w:sz w:val="28"/>
          <w:szCs w:val="28"/>
        </w:rPr>
        <w:t xml:space="preserve"> </w:t>
      </w:r>
      <w:r w:rsidR="00A43DC3">
        <w:rPr>
          <w:rFonts w:ascii="Times New Roman" w:hAnsi="Times New Roman" w:cs="Times New Roman"/>
          <w:sz w:val="28"/>
          <w:szCs w:val="28"/>
        </w:rPr>
        <w:t>Летом в июле-августе у нас проходили стажировку трое ребят по направлению ГБУ «Моя карьера» от Департамента социальной защиты населения. Это дети из малообеспеченных семей, очень нам помогали. В это</w:t>
      </w:r>
      <w:r w:rsidR="007E0C97">
        <w:rPr>
          <w:rFonts w:ascii="Times New Roman" w:hAnsi="Times New Roman" w:cs="Times New Roman"/>
          <w:sz w:val="28"/>
          <w:szCs w:val="28"/>
        </w:rPr>
        <w:t>м году мы с удовольствием примем</w:t>
      </w:r>
      <w:r w:rsidR="00A43DC3">
        <w:rPr>
          <w:rFonts w:ascii="Times New Roman" w:hAnsi="Times New Roman" w:cs="Times New Roman"/>
          <w:sz w:val="28"/>
          <w:szCs w:val="28"/>
        </w:rPr>
        <w:t xml:space="preserve"> снова таких ребят к себе.</w:t>
      </w:r>
      <w:r w:rsidR="008F6390">
        <w:rPr>
          <w:rFonts w:ascii="Times New Roman" w:hAnsi="Times New Roman" w:cs="Times New Roman"/>
          <w:sz w:val="28"/>
          <w:szCs w:val="28"/>
        </w:rPr>
        <w:t xml:space="preserve"> </w:t>
      </w:r>
      <w:r w:rsidR="008F6390" w:rsidRPr="008F6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116" w:rsidRPr="00D57AE4" w:rsidRDefault="00CB4942" w:rsidP="00C12D04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717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 «Досугового и спортивного центра</w:t>
      </w:r>
      <w:r w:rsidR="00717116">
        <w:rPr>
          <w:rFonts w:ascii="Times New Roman" w:hAnsi="Times New Roman" w:cs="Times New Roman"/>
          <w:sz w:val="28"/>
          <w:szCs w:val="28"/>
        </w:rPr>
        <w:t xml:space="preserve"> «ЭПИ-Алтуфьево» в</w:t>
      </w:r>
      <w:r>
        <w:rPr>
          <w:rFonts w:ascii="Times New Roman" w:hAnsi="Times New Roman" w:cs="Times New Roman"/>
          <w:sz w:val="28"/>
          <w:szCs w:val="28"/>
        </w:rPr>
        <w:t>ыкладывается в</w:t>
      </w:r>
      <w:r w:rsidR="00717116">
        <w:rPr>
          <w:rFonts w:ascii="Times New Roman" w:hAnsi="Times New Roman" w:cs="Times New Roman"/>
          <w:sz w:val="28"/>
          <w:szCs w:val="28"/>
        </w:rPr>
        <w:t xml:space="preserve"> социальных сетях, </w:t>
      </w:r>
      <w:r>
        <w:rPr>
          <w:rFonts w:ascii="Times New Roman" w:hAnsi="Times New Roman" w:cs="Times New Roman"/>
          <w:sz w:val="28"/>
          <w:szCs w:val="28"/>
        </w:rPr>
        <w:t>на сайте, размещаются анонсы в газете «Алтуфьево»</w:t>
      </w:r>
      <w:r w:rsidR="00D92F3E">
        <w:rPr>
          <w:rFonts w:ascii="Times New Roman" w:hAnsi="Times New Roman" w:cs="Times New Roman"/>
          <w:sz w:val="28"/>
          <w:szCs w:val="28"/>
        </w:rPr>
        <w:t xml:space="preserve">, на </w:t>
      </w:r>
      <w:r w:rsidR="00717116">
        <w:rPr>
          <w:rFonts w:ascii="Times New Roman" w:hAnsi="Times New Roman" w:cs="Times New Roman"/>
          <w:sz w:val="28"/>
          <w:szCs w:val="28"/>
        </w:rPr>
        <w:t>сайт</w:t>
      </w:r>
      <w:r w:rsidR="00D92F3E">
        <w:rPr>
          <w:rFonts w:ascii="Times New Roman" w:hAnsi="Times New Roman" w:cs="Times New Roman"/>
          <w:sz w:val="28"/>
          <w:szCs w:val="28"/>
        </w:rPr>
        <w:t>е</w:t>
      </w:r>
      <w:r w:rsidR="00717116">
        <w:rPr>
          <w:rFonts w:ascii="Times New Roman" w:hAnsi="Times New Roman" w:cs="Times New Roman"/>
          <w:sz w:val="28"/>
          <w:szCs w:val="28"/>
        </w:rPr>
        <w:t xml:space="preserve"> нашего учреждения</w:t>
      </w:r>
      <w:r w:rsidR="003318D6">
        <w:rPr>
          <w:rFonts w:ascii="Times New Roman" w:hAnsi="Times New Roman" w:cs="Times New Roman"/>
          <w:sz w:val="28"/>
          <w:szCs w:val="28"/>
        </w:rPr>
        <w:t>, можно получить полную информацию о нас.</w:t>
      </w:r>
    </w:p>
    <w:p w:rsidR="00D57AE4" w:rsidRPr="003318D6" w:rsidRDefault="003318D6" w:rsidP="003318D6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 спасибо своим коллегам, коллективу нашего учреждения за работу и за профессионализм. Спасибо жителям района за участие в наших мероприятиях.</w:t>
      </w:r>
      <w:r w:rsidR="00D92F3E">
        <w:rPr>
          <w:rFonts w:ascii="Times New Roman" w:hAnsi="Times New Roman" w:cs="Times New Roman"/>
          <w:sz w:val="28"/>
          <w:szCs w:val="28"/>
        </w:rPr>
        <w:t xml:space="preserve"> А Вам, дорогие друзья, спасибо за помощь и поддержку.</w:t>
      </w:r>
    </w:p>
    <w:p w:rsidR="00716B7A" w:rsidRPr="00716B7A" w:rsidRDefault="00716B7A" w:rsidP="0033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86C" w:rsidRPr="00C1587B" w:rsidRDefault="00716B7A" w:rsidP="00FB3B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B7A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716B7A">
        <w:rPr>
          <w:rFonts w:ascii="Times New Roman" w:hAnsi="Times New Roman" w:cs="Times New Roman"/>
          <w:b/>
          <w:sz w:val="28"/>
          <w:szCs w:val="28"/>
        </w:rPr>
        <w:tab/>
      </w:r>
      <w:r w:rsidRPr="00716B7A">
        <w:rPr>
          <w:rFonts w:ascii="Times New Roman" w:hAnsi="Times New Roman" w:cs="Times New Roman"/>
          <w:b/>
          <w:sz w:val="28"/>
          <w:szCs w:val="28"/>
        </w:rPr>
        <w:tab/>
      </w:r>
      <w:r w:rsidRPr="00716B7A">
        <w:rPr>
          <w:rFonts w:ascii="Times New Roman" w:hAnsi="Times New Roman" w:cs="Times New Roman"/>
          <w:b/>
          <w:sz w:val="28"/>
          <w:szCs w:val="28"/>
        </w:rPr>
        <w:tab/>
      </w:r>
      <w:r w:rsidRPr="00716B7A">
        <w:rPr>
          <w:rFonts w:ascii="Times New Roman" w:hAnsi="Times New Roman" w:cs="Times New Roman"/>
          <w:b/>
          <w:sz w:val="28"/>
          <w:szCs w:val="28"/>
        </w:rPr>
        <w:tab/>
      </w:r>
      <w:r w:rsidRPr="00716B7A">
        <w:rPr>
          <w:rFonts w:ascii="Times New Roman" w:hAnsi="Times New Roman" w:cs="Times New Roman"/>
          <w:b/>
          <w:sz w:val="28"/>
          <w:szCs w:val="28"/>
        </w:rPr>
        <w:tab/>
      </w:r>
      <w:r w:rsidRPr="00716B7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716B7A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716B7A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716B7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A0F2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16B7A">
        <w:rPr>
          <w:rFonts w:ascii="Times New Roman" w:hAnsi="Times New Roman" w:cs="Times New Roman"/>
          <w:b/>
          <w:sz w:val="28"/>
          <w:szCs w:val="28"/>
        </w:rPr>
        <w:t>Н.В. Пронина</w:t>
      </w:r>
    </w:p>
    <w:sectPr w:rsidR="008F186C" w:rsidRPr="00C1587B" w:rsidSect="00C1587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FD3"/>
    <w:multiLevelType w:val="hybridMultilevel"/>
    <w:tmpl w:val="D59687BA"/>
    <w:lvl w:ilvl="0" w:tplc="748233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0E58DF"/>
    <w:multiLevelType w:val="hybridMultilevel"/>
    <w:tmpl w:val="12E064A8"/>
    <w:lvl w:ilvl="0" w:tplc="C90ED49C">
      <w:start w:val="2"/>
      <w:numFmt w:val="decimal"/>
      <w:lvlText w:val="%1."/>
      <w:lvlJc w:val="left"/>
      <w:pPr>
        <w:ind w:left="3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2" w:hanging="360"/>
      </w:pPr>
    </w:lvl>
    <w:lvl w:ilvl="2" w:tplc="0419001B" w:tentative="1">
      <w:start w:val="1"/>
      <w:numFmt w:val="lowerRoman"/>
      <w:lvlText w:val="%3."/>
      <w:lvlJc w:val="right"/>
      <w:pPr>
        <w:ind w:left="4692" w:hanging="180"/>
      </w:pPr>
    </w:lvl>
    <w:lvl w:ilvl="3" w:tplc="0419000F" w:tentative="1">
      <w:start w:val="1"/>
      <w:numFmt w:val="decimal"/>
      <w:lvlText w:val="%4."/>
      <w:lvlJc w:val="left"/>
      <w:pPr>
        <w:ind w:left="5412" w:hanging="360"/>
      </w:pPr>
    </w:lvl>
    <w:lvl w:ilvl="4" w:tplc="04190019" w:tentative="1">
      <w:start w:val="1"/>
      <w:numFmt w:val="lowerLetter"/>
      <w:lvlText w:val="%5."/>
      <w:lvlJc w:val="left"/>
      <w:pPr>
        <w:ind w:left="6132" w:hanging="360"/>
      </w:pPr>
    </w:lvl>
    <w:lvl w:ilvl="5" w:tplc="0419001B" w:tentative="1">
      <w:start w:val="1"/>
      <w:numFmt w:val="lowerRoman"/>
      <w:lvlText w:val="%6."/>
      <w:lvlJc w:val="right"/>
      <w:pPr>
        <w:ind w:left="6852" w:hanging="180"/>
      </w:pPr>
    </w:lvl>
    <w:lvl w:ilvl="6" w:tplc="0419000F" w:tentative="1">
      <w:start w:val="1"/>
      <w:numFmt w:val="decimal"/>
      <w:lvlText w:val="%7."/>
      <w:lvlJc w:val="left"/>
      <w:pPr>
        <w:ind w:left="7572" w:hanging="360"/>
      </w:pPr>
    </w:lvl>
    <w:lvl w:ilvl="7" w:tplc="04190019" w:tentative="1">
      <w:start w:val="1"/>
      <w:numFmt w:val="lowerLetter"/>
      <w:lvlText w:val="%8."/>
      <w:lvlJc w:val="left"/>
      <w:pPr>
        <w:ind w:left="8292" w:hanging="360"/>
      </w:pPr>
    </w:lvl>
    <w:lvl w:ilvl="8" w:tplc="0419001B" w:tentative="1">
      <w:start w:val="1"/>
      <w:numFmt w:val="lowerRoman"/>
      <w:lvlText w:val="%9."/>
      <w:lvlJc w:val="right"/>
      <w:pPr>
        <w:ind w:left="9012" w:hanging="180"/>
      </w:pPr>
    </w:lvl>
  </w:abstractNum>
  <w:abstractNum w:abstractNumId="2" w15:restartNumberingAfterBreak="0">
    <w:nsid w:val="206D2A25"/>
    <w:multiLevelType w:val="hybridMultilevel"/>
    <w:tmpl w:val="F994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47468"/>
    <w:multiLevelType w:val="hybridMultilevel"/>
    <w:tmpl w:val="3996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31D6E"/>
    <w:multiLevelType w:val="hybridMultilevel"/>
    <w:tmpl w:val="63CC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76E26"/>
    <w:multiLevelType w:val="hybridMultilevel"/>
    <w:tmpl w:val="E4F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6772B6"/>
    <w:multiLevelType w:val="hybridMultilevel"/>
    <w:tmpl w:val="FA0A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0005C"/>
    <w:multiLevelType w:val="hybridMultilevel"/>
    <w:tmpl w:val="CF6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D58B7"/>
    <w:multiLevelType w:val="hybridMultilevel"/>
    <w:tmpl w:val="5D84F33C"/>
    <w:lvl w:ilvl="0" w:tplc="F2CAEAB2">
      <w:start w:val="1"/>
      <w:numFmt w:val="decimal"/>
      <w:lvlText w:val="%1."/>
      <w:lvlJc w:val="left"/>
      <w:pPr>
        <w:tabs>
          <w:tab w:val="num" w:pos="1879"/>
        </w:tabs>
        <w:ind w:left="1879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9" w15:restartNumberingAfterBreak="0">
    <w:nsid w:val="7C78603C"/>
    <w:multiLevelType w:val="hybridMultilevel"/>
    <w:tmpl w:val="76D2CEBE"/>
    <w:lvl w:ilvl="0" w:tplc="728283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88"/>
    <w:rsid w:val="00011F0A"/>
    <w:rsid w:val="00012A04"/>
    <w:rsid w:val="00014FFA"/>
    <w:rsid w:val="000174DB"/>
    <w:rsid w:val="00021551"/>
    <w:rsid w:val="000325C9"/>
    <w:rsid w:val="000402FA"/>
    <w:rsid w:val="000545EC"/>
    <w:rsid w:val="00063D70"/>
    <w:rsid w:val="00064946"/>
    <w:rsid w:val="00072E83"/>
    <w:rsid w:val="0009217B"/>
    <w:rsid w:val="000A58EA"/>
    <w:rsid w:val="000E204A"/>
    <w:rsid w:val="001054AE"/>
    <w:rsid w:val="00117573"/>
    <w:rsid w:val="00124464"/>
    <w:rsid w:val="00130071"/>
    <w:rsid w:val="001410E3"/>
    <w:rsid w:val="00150439"/>
    <w:rsid w:val="00152DD0"/>
    <w:rsid w:val="00153334"/>
    <w:rsid w:val="00161AA2"/>
    <w:rsid w:val="00161C69"/>
    <w:rsid w:val="00162C61"/>
    <w:rsid w:val="00180C2D"/>
    <w:rsid w:val="0018510C"/>
    <w:rsid w:val="00185F5B"/>
    <w:rsid w:val="00186D6F"/>
    <w:rsid w:val="001C472B"/>
    <w:rsid w:val="001C7EB9"/>
    <w:rsid w:val="001D55E5"/>
    <w:rsid w:val="001E473A"/>
    <w:rsid w:val="002028AB"/>
    <w:rsid w:val="002348E1"/>
    <w:rsid w:val="00247A23"/>
    <w:rsid w:val="00263045"/>
    <w:rsid w:val="002700BF"/>
    <w:rsid w:val="00272E14"/>
    <w:rsid w:val="00282943"/>
    <w:rsid w:val="00297048"/>
    <w:rsid w:val="002A5923"/>
    <w:rsid w:val="002B1B6D"/>
    <w:rsid w:val="002C2558"/>
    <w:rsid w:val="002C5F1E"/>
    <w:rsid w:val="002C6685"/>
    <w:rsid w:val="002C7FEA"/>
    <w:rsid w:val="002F195E"/>
    <w:rsid w:val="002F47EE"/>
    <w:rsid w:val="003318D6"/>
    <w:rsid w:val="00352764"/>
    <w:rsid w:val="0035432E"/>
    <w:rsid w:val="00376BB7"/>
    <w:rsid w:val="003A0F22"/>
    <w:rsid w:val="003A2C25"/>
    <w:rsid w:val="003A6395"/>
    <w:rsid w:val="003B28F8"/>
    <w:rsid w:val="003C39E1"/>
    <w:rsid w:val="00412E02"/>
    <w:rsid w:val="0041329D"/>
    <w:rsid w:val="00417E1D"/>
    <w:rsid w:val="0046063F"/>
    <w:rsid w:val="00462AB1"/>
    <w:rsid w:val="004C15D0"/>
    <w:rsid w:val="004C6F61"/>
    <w:rsid w:val="004D12FF"/>
    <w:rsid w:val="004D2B8C"/>
    <w:rsid w:val="004E346F"/>
    <w:rsid w:val="00527B9C"/>
    <w:rsid w:val="005300E4"/>
    <w:rsid w:val="00537959"/>
    <w:rsid w:val="0054002C"/>
    <w:rsid w:val="00550E19"/>
    <w:rsid w:val="00552988"/>
    <w:rsid w:val="005644D3"/>
    <w:rsid w:val="00565526"/>
    <w:rsid w:val="00592D69"/>
    <w:rsid w:val="005A3583"/>
    <w:rsid w:val="005B430F"/>
    <w:rsid w:val="005D22ED"/>
    <w:rsid w:val="005D65D6"/>
    <w:rsid w:val="005D7A12"/>
    <w:rsid w:val="005E79CB"/>
    <w:rsid w:val="005F0133"/>
    <w:rsid w:val="005F53C6"/>
    <w:rsid w:val="006037D0"/>
    <w:rsid w:val="00603DDA"/>
    <w:rsid w:val="006171A7"/>
    <w:rsid w:val="006224A6"/>
    <w:rsid w:val="006917AD"/>
    <w:rsid w:val="006A4714"/>
    <w:rsid w:val="006A4A33"/>
    <w:rsid w:val="006B3396"/>
    <w:rsid w:val="006C5FD4"/>
    <w:rsid w:val="006C7798"/>
    <w:rsid w:val="006D3F88"/>
    <w:rsid w:val="006D4184"/>
    <w:rsid w:val="006D46CB"/>
    <w:rsid w:val="00704DEB"/>
    <w:rsid w:val="007102F3"/>
    <w:rsid w:val="00711664"/>
    <w:rsid w:val="007118FA"/>
    <w:rsid w:val="00716B7A"/>
    <w:rsid w:val="00717116"/>
    <w:rsid w:val="00721C38"/>
    <w:rsid w:val="00730644"/>
    <w:rsid w:val="0073516C"/>
    <w:rsid w:val="00740E12"/>
    <w:rsid w:val="007418DC"/>
    <w:rsid w:val="00744209"/>
    <w:rsid w:val="007520FC"/>
    <w:rsid w:val="00757DD1"/>
    <w:rsid w:val="007612D5"/>
    <w:rsid w:val="0077046B"/>
    <w:rsid w:val="00771456"/>
    <w:rsid w:val="00776581"/>
    <w:rsid w:val="00795CE2"/>
    <w:rsid w:val="007B0774"/>
    <w:rsid w:val="007B093D"/>
    <w:rsid w:val="007C350F"/>
    <w:rsid w:val="007D7102"/>
    <w:rsid w:val="007E0C97"/>
    <w:rsid w:val="007E476E"/>
    <w:rsid w:val="007E6FFC"/>
    <w:rsid w:val="007E79D5"/>
    <w:rsid w:val="007F500B"/>
    <w:rsid w:val="00810E44"/>
    <w:rsid w:val="008518D0"/>
    <w:rsid w:val="00853B8F"/>
    <w:rsid w:val="008601C3"/>
    <w:rsid w:val="008615BA"/>
    <w:rsid w:val="00864404"/>
    <w:rsid w:val="00881ABE"/>
    <w:rsid w:val="00893463"/>
    <w:rsid w:val="008A3A35"/>
    <w:rsid w:val="008C0831"/>
    <w:rsid w:val="008C0FA6"/>
    <w:rsid w:val="008F186C"/>
    <w:rsid w:val="008F602B"/>
    <w:rsid w:val="008F61FD"/>
    <w:rsid w:val="008F6390"/>
    <w:rsid w:val="00904B32"/>
    <w:rsid w:val="0093576A"/>
    <w:rsid w:val="00963988"/>
    <w:rsid w:val="009C3003"/>
    <w:rsid w:val="009C57A8"/>
    <w:rsid w:val="009C7956"/>
    <w:rsid w:val="009D182F"/>
    <w:rsid w:val="009D35AC"/>
    <w:rsid w:val="009E5CD8"/>
    <w:rsid w:val="00A00E14"/>
    <w:rsid w:val="00A106A5"/>
    <w:rsid w:val="00A143AE"/>
    <w:rsid w:val="00A162E1"/>
    <w:rsid w:val="00A271AA"/>
    <w:rsid w:val="00A43DC3"/>
    <w:rsid w:val="00A51F22"/>
    <w:rsid w:val="00A74F9D"/>
    <w:rsid w:val="00A75771"/>
    <w:rsid w:val="00A80E76"/>
    <w:rsid w:val="00A90BD3"/>
    <w:rsid w:val="00A92272"/>
    <w:rsid w:val="00A96132"/>
    <w:rsid w:val="00AC4CC0"/>
    <w:rsid w:val="00AC60AD"/>
    <w:rsid w:val="00AC6823"/>
    <w:rsid w:val="00AF130B"/>
    <w:rsid w:val="00AF37AD"/>
    <w:rsid w:val="00AF571D"/>
    <w:rsid w:val="00AF5E19"/>
    <w:rsid w:val="00B02F14"/>
    <w:rsid w:val="00B0304A"/>
    <w:rsid w:val="00B20CE8"/>
    <w:rsid w:val="00B3571C"/>
    <w:rsid w:val="00B633C7"/>
    <w:rsid w:val="00B66BAF"/>
    <w:rsid w:val="00B72A9D"/>
    <w:rsid w:val="00B9056D"/>
    <w:rsid w:val="00BC014B"/>
    <w:rsid w:val="00BC60DF"/>
    <w:rsid w:val="00BD16C5"/>
    <w:rsid w:val="00BE432E"/>
    <w:rsid w:val="00BF5114"/>
    <w:rsid w:val="00C104C8"/>
    <w:rsid w:val="00C12D04"/>
    <w:rsid w:val="00C13BAD"/>
    <w:rsid w:val="00C142EC"/>
    <w:rsid w:val="00C1587B"/>
    <w:rsid w:val="00C36F3F"/>
    <w:rsid w:val="00C3708A"/>
    <w:rsid w:val="00C40676"/>
    <w:rsid w:val="00C462A2"/>
    <w:rsid w:val="00C620B5"/>
    <w:rsid w:val="00C64B90"/>
    <w:rsid w:val="00C64C2C"/>
    <w:rsid w:val="00C8625E"/>
    <w:rsid w:val="00CA70C8"/>
    <w:rsid w:val="00CA7A12"/>
    <w:rsid w:val="00CB2EED"/>
    <w:rsid w:val="00CB4942"/>
    <w:rsid w:val="00CD0D1E"/>
    <w:rsid w:val="00D13D8E"/>
    <w:rsid w:val="00D143A3"/>
    <w:rsid w:val="00D37859"/>
    <w:rsid w:val="00D52722"/>
    <w:rsid w:val="00D57AE4"/>
    <w:rsid w:val="00D63DB7"/>
    <w:rsid w:val="00D640A2"/>
    <w:rsid w:val="00D65A74"/>
    <w:rsid w:val="00D73873"/>
    <w:rsid w:val="00D92F3E"/>
    <w:rsid w:val="00DB6B0F"/>
    <w:rsid w:val="00DC574A"/>
    <w:rsid w:val="00E0499C"/>
    <w:rsid w:val="00E15691"/>
    <w:rsid w:val="00E1589E"/>
    <w:rsid w:val="00E24D1B"/>
    <w:rsid w:val="00E3368C"/>
    <w:rsid w:val="00E4358B"/>
    <w:rsid w:val="00E45879"/>
    <w:rsid w:val="00E51850"/>
    <w:rsid w:val="00E569E8"/>
    <w:rsid w:val="00E579D3"/>
    <w:rsid w:val="00E663D3"/>
    <w:rsid w:val="00E71612"/>
    <w:rsid w:val="00E87EE0"/>
    <w:rsid w:val="00E90120"/>
    <w:rsid w:val="00E91771"/>
    <w:rsid w:val="00E92369"/>
    <w:rsid w:val="00E940E2"/>
    <w:rsid w:val="00E94841"/>
    <w:rsid w:val="00EB6EC7"/>
    <w:rsid w:val="00ED097E"/>
    <w:rsid w:val="00EE10AA"/>
    <w:rsid w:val="00EE599B"/>
    <w:rsid w:val="00EE7F62"/>
    <w:rsid w:val="00F10135"/>
    <w:rsid w:val="00F277CD"/>
    <w:rsid w:val="00F43A75"/>
    <w:rsid w:val="00F46F46"/>
    <w:rsid w:val="00F71022"/>
    <w:rsid w:val="00F90822"/>
    <w:rsid w:val="00F949BE"/>
    <w:rsid w:val="00FB3BCA"/>
    <w:rsid w:val="00FD5A97"/>
    <w:rsid w:val="00FD6F75"/>
    <w:rsid w:val="00FF06DA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9DB7A7-F189-45ED-ADF8-A4B0BBE3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8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3F88"/>
    <w:pPr>
      <w:ind w:left="720"/>
    </w:pPr>
  </w:style>
  <w:style w:type="paragraph" w:styleId="a4">
    <w:name w:val="No Spacing"/>
    <w:uiPriority w:val="99"/>
    <w:qFormat/>
    <w:rsid w:val="006D3F88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99"/>
    <w:rsid w:val="006D3F8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6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63045"/>
    <w:rPr>
      <w:rFonts w:ascii="Segoe UI" w:hAnsi="Segoe UI" w:cs="Segoe UI"/>
      <w:sz w:val="18"/>
      <w:szCs w:val="18"/>
    </w:rPr>
  </w:style>
  <w:style w:type="paragraph" w:styleId="a8">
    <w:name w:val="Document Map"/>
    <w:basedOn w:val="a"/>
    <w:link w:val="a9"/>
    <w:uiPriority w:val="99"/>
    <w:semiHidden/>
    <w:rsid w:val="006224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35432E"/>
    <w:rPr>
      <w:rFonts w:ascii="Times New Roman" w:hAnsi="Times New Roman" w:cs="Times New Roman"/>
      <w:sz w:val="2"/>
      <w:szCs w:val="2"/>
      <w:lang w:eastAsia="en-US"/>
    </w:rPr>
  </w:style>
  <w:style w:type="paragraph" w:styleId="aa">
    <w:name w:val="Normal (Web)"/>
    <w:basedOn w:val="a"/>
    <w:uiPriority w:val="99"/>
    <w:rsid w:val="005D22E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b">
    <w:name w:val="Strong"/>
    <w:uiPriority w:val="99"/>
    <w:qFormat/>
    <w:locked/>
    <w:rsid w:val="005D22ED"/>
    <w:rPr>
      <w:b/>
      <w:bCs/>
    </w:rPr>
  </w:style>
  <w:style w:type="character" w:customStyle="1" w:styleId="bestnavcur">
    <w:name w:val="bestnavcur"/>
    <w:basedOn w:val="a0"/>
    <w:uiPriority w:val="99"/>
    <w:rsid w:val="003B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write?email=info@center-ep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1EAA7-B4A5-422B-B817-7F3DEBFB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ПРЕФЕКТУРА СЕВЕРО-ВОСТОЧНОГО АДМИНИСТРАТИВНОГО ОКРУГА ГОРОДА МОСКВЫ</vt:lpstr>
    </vt:vector>
  </TitlesOfParts>
  <Company>EPI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ПРЕФЕКТУРА СЕВЕРО-ВОСТОЧНОГО АДМИНИСТРАТИВНОГО ОКРУГА ГОРОДА МОСКВЫ</dc:title>
  <dc:creator>Маргарита</dc:creator>
  <cp:lastModifiedBy>Nina</cp:lastModifiedBy>
  <cp:revision>12</cp:revision>
  <cp:lastPrinted>2022-05-24T13:17:00Z</cp:lastPrinted>
  <dcterms:created xsi:type="dcterms:W3CDTF">2020-09-22T11:52:00Z</dcterms:created>
  <dcterms:modified xsi:type="dcterms:W3CDTF">2022-05-24T20:39:00Z</dcterms:modified>
</cp:coreProperties>
</file>