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03D" w:rsidRPr="0052103D" w:rsidRDefault="0052103D" w:rsidP="0052103D">
      <w:pPr>
        <w:spacing w:after="0" w:line="240" w:lineRule="auto"/>
        <w:jc w:val="center"/>
        <w:rPr>
          <w:rFonts w:ascii="Times New Roman" w:eastAsia="Arial Unicode MS" w:hAnsi="Times New Roman" w:cs="Times New Roman"/>
        </w:rPr>
      </w:pPr>
      <w:bookmarkStart w:id="0" w:name="_Hlk196486976"/>
      <w:bookmarkStart w:id="1" w:name="_Hlk196486458"/>
      <w:r w:rsidRPr="0052103D">
        <w:rPr>
          <w:rFonts w:ascii="Times New Roman" w:hAnsi="Times New Roman" w:cs="Times New Roman"/>
          <w:noProof/>
          <w:color w:val="800000"/>
        </w:rPr>
        <w:drawing>
          <wp:inline distT="0" distB="0" distL="0" distR="0" wp14:anchorId="00298EFB" wp14:editId="555ED37A">
            <wp:extent cx="6286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03D" w:rsidRPr="0052103D" w:rsidRDefault="0052103D" w:rsidP="0052103D">
      <w:pPr>
        <w:spacing w:before="120"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52103D">
        <w:rPr>
          <w:rFonts w:ascii="Times New Roman" w:eastAsia="Arial Unicode MS" w:hAnsi="Times New Roman" w:cs="Times New Roman"/>
          <w:b/>
          <w:bCs/>
          <w:sz w:val="28"/>
          <w:szCs w:val="28"/>
        </w:rPr>
        <w:t>Совет депутатов внутригородского муниципального образования –</w:t>
      </w:r>
    </w:p>
    <w:p w:rsidR="0052103D" w:rsidRPr="0052103D" w:rsidRDefault="0052103D" w:rsidP="0052103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52103D">
        <w:rPr>
          <w:rFonts w:ascii="Times New Roman" w:eastAsia="Arial Unicode MS" w:hAnsi="Times New Roman" w:cs="Times New Roman"/>
          <w:b/>
          <w:bCs/>
          <w:sz w:val="28"/>
          <w:szCs w:val="28"/>
        </w:rPr>
        <w:t>муниципального округа Алтуфьевский в городе Москве</w:t>
      </w:r>
    </w:p>
    <w:p w:rsidR="0052103D" w:rsidRPr="0052103D" w:rsidRDefault="0052103D" w:rsidP="0052103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19"/>
          <w:szCs w:val="19"/>
        </w:rPr>
      </w:pPr>
    </w:p>
    <w:p w:rsidR="0052103D" w:rsidRPr="0052103D" w:rsidRDefault="0052103D" w:rsidP="0052103D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sz w:val="40"/>
          <w:szCs w:val="40"/>
        </w:rPr>
      </w:pPr>
      <w:r w:rsidRPr="0052103D">
        <w:rPr>
          <w:rFonts w:ascii="Times New Roman" w:eastAsia="Arial Unicode MS" w:hAnsi="Times New Roman" w:cs="Times New Roman"/>
          <w:b/>
          <w:bCs/>
          <w:spacing w:val="-2"/>
          <w:sz w:val="40"/>
          <w:szCs w:val="40"/>
        </w:rPr>
        <w:t>РЕШЕНИЕ</w:t>
      </w:r>
    </w:p>
    <w:bookmarkEnd w:id="0"/>
    <w:bookmarkEnd w:id="1"/>
    <w:p w:rsidR="0052103D" w:rsidRDefault="0052103D" w:rsidP="005210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1D68" w:rsidRDefault="00101D68" w:rsidP="005210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1D68" w:rsidRPr="0052103D" w:rsidRDefault="00101D68" w:rsidP="005210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103D" w:rsidRPr="0052103D" w:rsidRDefault="0052103D" w:rsidP="005210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103D">
        <w:rPr>
          <w:rFonts w:ascii="Times New Roman" w:hAnsi="Times New Roman" w:cs="Times New Roman"/>
          <w:b/>
          <w:bCs/>
          <w:sz w:val="28"/>
          <w:szCs w:val="28"/>
        </w:rPr>
        <w:t>22.09.2026</w:t>
      </w:r>
      <w:r w:rsidRPr="0052103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2103D">
        <w:rPr>
          <w:rFonts w:ascii="Times New Roman" w:hAnsi="Times New Roman" w:cs="Times New Roman"/>
          <w:b/>
          <w:bCs/>
          <w:sz w:val="28"/>
          <w:szCs w:val="28"/>
        </w:rPr>
        <w:tab/>
        <w:t>№ 61/</w:t>
      </w:r>
      <w:r w:rsidR="00380CA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52103D" w:rsidRDefault="0052103D" w:rsidP="0052103D">
      <w:pPr>
        <w:jc w:val="both"/>
        <w:rPr>
          <w:b/>
          <w:bCs/>
          <w:sz w:val="26"/>
          <w:szCs w:val="26"/>
        </w:rPr>
      </w:pPr>
    </w:p>
    <w:p w:rsidR="00D8725F" w:rsidRPr="00BE01E0" w:rsidRDefault="00D8725F" w:rsidP="008E45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E459A" w:rsidRPr="00BE01E0" w:rsidRDefault="00D8725F" w:rsidP="00BE01E0">
      <w:pPr>
        <w:spacing w:after="0" w:line="240" w:lineRule="auto"/>
        <w:ind w:right="5073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_Hlk239253133"/>
      <w:r w:rsidRPr="00BE01E0">
        <w:rPr>
          <w:rFonts w:ascii="Times New Roman" w:hAnsi="Times New Roman" w:cs="Times New Roman"/>
          <w:b/>
          <w:bCs/>
          <w:sz w:val="26"/>
          <w:szCs w:val="26"/>
        </w:rPr>
        <w:t>Об утверждении Порядка назначения и проведения собрания граждан в</w:t>
      </w:r>
      <w:r w:rsidR="00BE01E0" w:rsidRPr="00BE01E0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 w:rsidR="00BE01E0" w:rsidRPr="00BE01E0">
        <w:rPr>
          <w:rFonts w:ascii="Times New Roman" w:eastAsia="Arial Unicode MS" w:hAnsi="Times New Roman" w:cs="Times New Roman"/>
          <w:b/>
          <w:bCs/>
          <w:sz w:val="26"/>
          <w:szCs w:val="26"/>
        </w:rPr>
        <w:t>внутригородском муниципальном образовании –</w:t>
      </w:r>
      <w:r w:rsidRPr="00BE01E0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муниципальном округе Алтуфьевский</w:t>
      </w:r>
      <w:r w:rsidR="00481988" w:rsidRPr="00BE01E0">
        <w:rPr>
          <w:rFonts w:ascii="Times New Roman" w:hAnsi="Times New Roman" w:cs="Times New Roman"/>
          <w:b/>
          <w:bCs/>
          <w:sz w:val="26"/>
          <w:szCs w:val="26"/>
        </w:rPr>
        <w:t xml:space="preserve"> в городе Москве</w:t>
      </w:r>
    </w:p>
    <w:bookmarkEnd w:id="2"/>
    <w:p w:rsidR="008E459A" w:rsidRPr="00BE01E0" w:rsidRDefault="008E459A" w:rsidP="008E459A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E459A" w:rsidRPr="00BE01E0" w:rsidRDefault="008E459A" w:rsidP="008E459A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D8725F" w:rsidRPr="00BE01E0" w:rsidRDefault="008E459A" w:rsidP="00985F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E01E0">
        <w:rPr>
          <w:rFonts w:ascii="Times New Roman" w:hAnsi="Times New Roman" w:cs="Times New Roman"/>
          <w:sz w:val="26"/>
          <w:szCs w:val="26"/>
        </w:rPr>
        <w:t>В соответствии с</w:t>
      </w:r>
      <w:r w:rsidR="00481988" w:rsidRPr="00BE01E0">
        <w:rPr>
          <w:rFonts w:ascii="Times New Roman" w:hAnsi="Times New Roman" w:cs="Times New Roman"/>
          <w:sz w:val="26"/>
          <w:szCs w:val="26"/>
        </w:rPr>
        <w:t xml:space="preserve">о </w:t>
      </w:r>
      <w:r w:rsidRPr="00BE01E0">
        <w:rPr>
          <w:rFonts w:ascii="Times New Roman" w:hAnsi="Times New Roman" w:cs="Times New Roman"/>
          <w:sz w:val="26"/>
          <w:szCs w:val="26"/>
        </w:rPr>
        <w:t>стать</w:t>
      </w:r>
      <w:r w:rsidR="00481988" w:rsidRPr="00BE01E0">
        <w:rPr>
          <w:rFonts w:ascii="Times New Roman" w:hAnsi="Times New Roman" w:cs="Times New Roman"/>
          <w:sz w:val="26"/>
          <w:szCs w:val="26"/>
        </w:rPr>
        <w:t>ей</w:t>
      </w:r>
      <w:r w:rsidRPr="00BE01E0">
        <w:rPr>
          <w:rFonts w:ascii="Times New Roman" w:hAnsi="Times New Roman" w:cs="Times New Roman"/>
          <w:sz w:val="26"/>
          <w:szCs w:val="26"/>
        </w:rPr>
        <w:t xml:space="preserve"> </w:t>
      </w:r>
      <w:r w:rsidR="00481988" w:rsidRPr="00BE01E0">
        <w:rPr>
          <w:rFonts w:ascii="Times New Roman" w:hAnsi="Times New Roman" w:cs="Times New Roman"/>
          <w:sz w:val="26"/>
          <w:szCs w:val="26"/>
        </w:rPr>
        <w:t>48</w:t>
      </w:r>
      <w:r w:rsidRPr="00BE01E0">
        <w:rPr>
          <w:rFonts w:ascii="Times New Roman" w:hAnsi="Times New Roman" w:cs="Times New Roman"/>
          <w:sz w:val="26"/>
          <w:szCs w:val="26"/>
        </w:rPr>
        <w:t xml:space="preserve"> Федерального закона от</w:t>
      </w:r>
      <w:r w:rsidR="00FB0BB9" w:rsidRPr="00BE01E0">
        <w:rPr>
          <w:rFonts w:ascii="Times New Roman" w:hAnsi="Times New Roman" w:cs="Times New Roman"/>
          <w:sz w:val="26"/>
          <w:szCs w:val="26"/>
        </w:rPr>
        <w:t> </w:t>
      </w:r>
      <w:r w:rsidR="00481988" w:rsidRPr="00BE01E0">
        <w:rPr>
          <w:rFonts w:ascii="Times New Roman" w:hAnsi="Times New Roman" w:cs="Times New Roman"/>
          <w:sz w:val="26"/>
          <w:szCs w:val="26"/>
        </w:rPr>
        <w:t>20</w:t>
      </w:r>
      <w:r w:rsidRPr="00BE01E0">
        <w:rPr>
          <w:rFonts w:ascii="Times New Roman" w:hAnsi="Times New Roman" w:cs="Times New Roman"/>
          <w:sz w:val="26"/>
          <w:szCs w:val="26"/>
        </w:rPr>
        <w:t>.</w:t>
      </w:r>
      <w:r w:rsidR="00481988" w:rsidRPr="00BE01E0">
        <w:rPr>
          <w:rFonts w:ascii="Times New Roman" w:hAnsi="Times New Roman" w:cs="Times New Roman"/>
          <w:sz w:val="26"/>
          <w:szCs w:val="26"/>
        </w:rPr>
        <w:t>05</w:t>
      </w:r>
      <w:r w:rsidRPr="00BE01E0">
        <w:rPr>
          <w:rFonts w:ascii="Times New Roman" w:hAnsi="Times New Roman" w:cs="Times New Roman"/>
          <w:sz w:val="26"/>
          <w:szCs w:val="26"/>
        </w:rPr>
        <w:t>.20</w:t>
      </w:r>
      <w:r w:rsidR="00481988" w:rsidRPr="00BE01E0">
        <w:rPr>
          <w:rFonts w:ascii="Times New Roman" w:hAnsi="Times New Roman" w:cs="Times New Roman"/>
          <w:sz w:val="26"/>
          <w:szCs w:val="26"/>
        </w:rPr>
        <w:t>25</w:t>
      </w:r>
      <w:r w:rsidR="00FB0BB9" w:rsidRPr="00BE01E0">
        <w:rPr>
          <w:rFonts w:ascii="Times New Roman" w:hAnsi="Times New Roman" w:cs="Times New Roman"/>
          <w:sz w:val="26"/>
          <w:szCs w:val="26"/>
        </w:rPr>
        <w:t> </w:t>
      </w:r>
      <w:r w:rsidRPr="00BE01E0">
        <w:rPr>
          <w:rFonts w:ascii="Times New Roman" w:hAnsi="Times New Roman" w:cs="Times New Roman"/>
          <w:sz w:val="26"/>
          <w:szCs w:val="26"/>
        </w:rPr>
        <w:t xml:space="preserve">№ </w:t>
      </w:r>
      <w:r w:rsidR="00481988" w:rsidRPr="00BE01E0">
        <w:rPr>
          <w:rFonts w:ascii="Times New Roman" w:hAnsi="Times New Roman" w:cs="Times New Roman"/>
          <w:sz w:val="26"/>
          <w:szCs w:val="26"/>
        </w:rPr>
        <w:t>3</w:t>
      </w:r>
      <w:r w:rsidRPr="00BE01E0">
        <w:rPr>
          <w:rFonts w:ascii="Times New Roman" w:hAnsi="Times New Roman" w:cs="Times New Roman"/>
          <w:sz w:val="26"/>
          <w:szCs w:val="26"/>
        </w:rPr>
        <w:t xml:space="preserve">3-ФЗ «Об общих принципах организации местного самоуправления в </w:t>
      </w:r>
      <w:r w:rsidR="00481988" w:rsidRPr="00BE01E0">
        <w:rPr>
          <w:rFonts w:ascii="Times New Roman" w:hAnsi="Times New Roman" w:cs="Times New Roman"/>
          <w:sz w:val="26"/>
          <w:szCs w:val="26"/>
        </w:rPr>
        <w:t>единой системе публичной власти</w:t>
      </w:r>
      <w:r w:rsidRPr="00BE01E0">
        <w:rPr>
          <w:rFonts w:ascii="Times New Roman" w:hAnsi="Times New Roman" w:cs="Times New Roman"/>
          <w:sz w:val="26"/>
          <w:szCs w:val="26"/>
        </w:rPr>
        <w:t>», стать</w:t>
      </w:r>
      <w:r w:rsidR="00481988" w:rsidRPr="00BE01E0">
        <w:rPr>
          <w:rFonts w:ascii="Times New Roman" w:hAnsi="Times New Roman" w:cs="Times New Roman"/>
          <w:sz w:val="26"/>
          <w:szCs w:val="26"/>
        </w:rPr>
        <w:t>ей</w:t>
      </w:r>
      <w:r w:rsidRPr="00BE01E0">
        <w:rPr>
          <w:rFonts w:ascii="Times New Roman" w:hAnsi="Times New Roman" w:cs="Times New Roman"/>
          <w:sz w:val="26"/>
          <w:szCs w:val="26"/>
        </w:rPr>
        <w:t xml:space="preserve"> </w:t>
      </w:r>
      <w:r w:rsidR="00D8725F" w:rsidRPr="00BE01E0">
        <w:rPr>
          <w:rFonts w:ascii="Times New Roman" w:hAnsi="Times New Roman" w:cs="Times New Roman"/>
          <w:sz w:val="26"/>
          <w:szCs w:val="26"/>
        </w:rPr>
        <w:t xml:space="preserve">31 </w:t>
      </w:r>
      <w:r w:rsidRPr="00BE01E0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BE01E0" w:rsidRPr="00BE01E0">
        <w:rPr>
          <w:rFonts w:ascii="Times New Roman" w:eastAsia="Arial Unicode MS" w:hAnsi="Times New Roman" w:cs="Times New Roman"/>
          <w:sz w:val="26"/>
          <w:szCs w:val="26"/>
        </w:rPr>
        <w:t>внутригородского муниципального образования –</w:t>
      </w:r>
      <w:r w:rsidRPr="00BE01E0">
        <w:rPr>
          <w:rFonts w:ascii="Times New Roman" w:hAnsi="Times New Roman" w:cs="Times New Roman"/>
          <w:sz w:val="26"/>
          <w:szCs w:val="26"/>
        </w:rPr>
        <w:t>муниципального о</w:t>
      </w:r>
      <w:r w:rsidR="00D8725F" w:rsidRPr="00BE01E0">
        <w:rPr>
          <w:rFonts w:ascii="Times New Roman" w:hAnsi="Times New Roman" w:cs="Times New Roman"/>
          <w:sz w:val="26"/>
          <w:szCs w:val="26"/>
        </w:rPr>
        <w:t xml:space="preserve">круга </w:t>
      </w:r>
      <w:r w:rsidRPr="00BE01E0">
        <w:rPr>
          <w:rFonts w:ascii="Times New Roman" w:hAnsi="Times New Roman" w:cs="Times New Roman"/>
          <w:sz w:val="26"/>
          <w:szCs w:val="26"/>
        </w:rPr>
        <w:t>Алтуфьевск</w:t>
      </w:r>
      <w:r w:rsidR="00D8725F" w:rsidRPr="00BE01E0">
        <w:rPr>
          <w:rFonts w:ascii="Times New Roman" w:hAnsi="Times New Roman" w:cs="Times New Roman"/>
          <w:sz w:val="26"/>
          <w:szCs w:val="26"/>
        </w:rPr>
        <w:t>ий</w:t>
      </w:r>
      <w:r w:rsidR="00481988" w:rsidRPr="00BE01E0">
        <w:rPr>
          <w:rFonts w:ascii="Times New Roman" w:hAnsi="Times New Roman" w:cs="Times New Roman"/>
          <w:sz w:val="26"/>
          <w:szCs w:val="26"/>
        </w:rPr>
        <w:t xml:space="preserve"> в городе Москве</w:t>
      </w:r>
      <w:r w:rsidRPr="00BE01E0">
        <w:rPr>
          <w:rFonts w:ascii="Times New Roman" w:hAnsi="Times New Roman" w:cs="Times New Roman"/>
          <w:sz w:val="26"/>
          <w:szCs w:val="26"/>
        </w:rPr>
        <w:t xml:space="preserve">, </w:t>
      </w:r>
      <w:r w:rsidR="00D8725F" w:rsidRPr="00BE01E0">
        <w:rPr>
          <w:rFonts w:ascii="Times New Roman" w:hAnsi="Times New Roman" w:cs="Times New Roman"/>
          <w:sz w:val="26"/>
          <w:szCs w:val="26"/>
        </w:rPr>
        <w:t xml:space="preserve">Совет депутатов муниципального округа Алтуфьевский </w:t>
      </w:r>
      <w:r w:rsidR="00481988" w:rsidRPr="00BE01E0">
        <w:rPr>
          <w:rFonts w:ascii="Times New Roman" w:hAnsi="Times New Roman" w:cs="Times New Roman"/>
          <w:sz w:val="26"/>
          <w:szCs w:val="26"/>
        </w:rPr>
        <w:t xml:space="preserve">в городе Москве </w:t>
      </w:r>
      <w:r w:rsidR="00D8725F" w:rsidRPr="00BE01E0">
        <w:rPr>
          <w:rFonts w:ascii="Times New Roman" w:hAnsi="Times New Roman" w:cs="Times New Roman"/>
          <w:b/>
          <w:bCs/>
          <w:sz w:val="26"/>
          <w:szCs w:val="26"/>
        </w:rPr>
        <w:t>решил</w:t>
      </w:r>
      <w:r w:rsidR="00D8725F" w:rsidRPr="00BE01E0">
        <w:rPr>
          <w:rFonts w:ascii="Times New Roman" w:hAnsi="Times New Roman" w:cs="Times New Roman"/>
          <w:sz w:val="26"/>
          <w:szCs w:val="26"/>
        </w:rPr>
        <w:t>:</w:t>
      </w:r>
    </w:p>
    <w:p w:rsidR="00D8725F" w:rsidRPr="00BE01E0" w:rsidRDefault="00D8725F" w:rsidP="00985F38">
      <w:pPr>
        <w:spacing w:after="0" w:line="240" w:lineRule="auto"/>
        <w:ind w:right="18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BE01E0">
        <w:rPr>
          <w:rFonts w:ascii="Times New Roman" w:hAnsi="Times New Roman" w:cs="Times New Roman"/>
          <w:sz w:val="26"/>
          <w:szCs w:val="26"/>
        </w:rPr>
        <w:t>1.</w:t>
      </w:r>
      <w:r w:rsidR="008E459A" w:rsidRPr="00BE01E0">
        <w:rPr>
          <w:rFonts w:ascii="Times New Roman" w:hAnsi="Times New Roman" w:cs="Times New Roman"/>
          <w:sz w:val="26"/>
          <w:szCs w:val="26"/>
        </w:rPr>
        <w:t xml:space="preserve"> Утвердить Порядок назначения и проведения собрания граждан </w:t>
      </w:r>
      <w:r w:rsidR="00BE01E0" w:rsidRPr="00BE01E0">
        <w:rPr>
          <w:rFonts w:ascii="Times New Roman" w:hAnsi="Times New Roman" w:cs="Times New Roman"/>
          <w:sz w:val="26"/>
          <w:szCs w:val="26"/>
        </w:rPr>
        <w:t xml:space="preserve">во </w:t>
      </w:r>
      <w:r w:rsidR="00BE01E0" w:rsidRPr="00BE01E0">
        <w:rPr>
          <w:rFonts w:ascii="Times New Roman" w:eastAsia="Arial Unicode MS" w:hAnsi="Times New Roman" w:cs="Times New Roman"/>
          <w:sz w:val="26"/>
          <w:szCs w:val="26"/>
        </w:rPr>
        <w:t>внутригородском муниципальном образовании –</w:t>
      </w:r>
      <w:r w:rsidR="00BE01E0" w:rsidRPr="00BE01E0">
        <w:rPr>
          <w:rFonts w:ascii="Times New Roman" w:hAnsi="Times New Roman" w:cs="Times New Roman"/>
          <w:sz w:val="26"/>
          <w:szCs w:val="26"/>
        </w:rPr>
        <w:t xml:space="preserve"> </w:t>
      </w:r>
      <w:r w:rsidRPr="00BE01E0">
        <w:rPr>
          <w:rFonts w:ascii="Times New Roman" w:hAnsi="Times New Roman" w:cs="Times New Roman"/>
          <w:sz w:val="26"/>
          <w:szCs w:val="26"/>
        </w:rPr>
        <w:t xml:space="preserve">муниципальном округе Алтуфьевский </w:t>
      </w:r>
      <w:r w:rsidR="00481988" w:rsidRPr="00BE01E0">
        <w:rPr>
          <w:rFonts w:ascii="Times New Roman" w:hAnsi="Times New Roman" w:cs="Times New Roman"/>
          <w:sz w:val="26"/>
          <w:szCs w:val="26"/>
        </w:rPr>
        <w:t xml:space="preserve">в городе Москве </w:t>
      </w:r>
      <w:r w:rsidR="008E459A" w:rsidRPr="00BE01E0">
        <w:rPr>
          <w:rFonts w:ascii="Times New Roman" w:hAnsi="Times New Roman" w:cs="Times New Roman"/>
          <w:sz w:val="26"/>
          <w:szCs w:val="26"/>
        </w:rPr>
        <w:t xml:space="preserve">(приложение).   </w:t>
      </w:r>
    </w:p>
    <w:p w:rsidR="00481988" w:rsidRPr="00BE01E0" w:rsidRDefault="00D8725F" w:rsidP="0034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01E0">
        <w:rPr>
          <w:rFonts w:ascii="Times New Roman" w:hAnsi="Times New Roman" w:cs="Times New Roman"/>
          <w:sz w:val="26"/>
          <w:szCs w:val="26"/>
        </w:rPr>
        <w:t>2.</w:t>
      </w:r>
      <w:r w:rsidR="00985F38" w:rsidRPr="00BE01E0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</w:t>
      </w:r>
      <w:r w:rsidR="00481988" w:rsidRPr="00BE01E0">
        <w:rPr>
          <w:rFonts w:ascii="Times New Roman" w:hAnsi="Times New Roman" w:cs="Times New Roman"/>
          <w:sz w:val="26"/>
          <w:szCs w:val="26"/>
        </w:rPr>
        <w:t>сетевом издании</w:t>
      </w:r>
      <w:r w:rsidR="00985F38" w:rsidRPr="00BE01E0">
        <w:rPr>
          <w:rFonts w:ascii="Times New Roman" w:hAnsi="Times New Roman" w:cs="Times New Roman"/>
          <w:sz w:val="26"/>
          <w:szCs w:val="26"/>
        </w:rPr>
        <w:t xml:space="preserve"> «Московский муниципальный вестник» и разместить на официальном сайте муниципального округа Алтуфьевский</w:t>
      </w:r>
      <w:r w:rsidR="00481988" w:rsidRPr="00BE01E0">
        <w:rPr>
          <w:rFonts w:ascii="Times New Roman" w:hAnsi="Times New Roman" w:cs="Times New Roman"/>
          <w:sz w:val="26"/>
          <w:szCs w:val="26"/>
        </w:rPr>
        <w:t xml:space="preserve"> в городе Москве</w:t>
      </w:r>
      <w:r w:rsidR="00BE01E0" w:rsidRPr="00BE01E0">
        <w:rPr>
          <w:rFonts w:ascii="Times New Roman" w:hAnsi="Times New Roman" w:cs="Times New Roman"/>
          <w:sz w:val="26"/>
          <w:szCs w:val="26"/>
        </w:rPr>
        <w:t>.</w:t>
      </w:r>
    </w:p>
    <w:p w:rsidR="00D8725F" w:rsidRPr="00BE01E0" w:rsidRDefault="00342A9D" w:rsidP="00BE01E0">
      <w:pPr>
        <w:pStyle w:val="af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bookmarkStart w:id="3" w:name="_GoBack"/>
      <w:bookmarkEnd w:id="3"/>
      <w:r w:rsidR="00D8725F" w:rsidRPr="00BE01E0">
        <w:rPr>
          <w:rFonts w:ascii="Times New Roman" w:hAnsi="Times New Roman" w:cs="Times New Roman"/>
          <w:sz w:val="26"/>
          <w:szCs w:val="26"/>
        </w:rPr>
        <w:t xml:space="preserve">. Контроль за выполнением настоящего решения возложить на главу муниципального округа Алтуфьевский </w:t>
      </w:r>
      <w:r w:rsidR="00481988" w:rsidRPr="00BE01E0">
        <w:rPr>
          <w:rFonts w:ascii="Times New Roman" w:hAnsi="Times New Roman" w:cs="Times New Roman"/>
          <w:sz w:val="26"/>
          <w:szCs w:val="26"/>
        </w:rPr>
        <w:t>в городе Москве Шуршикова В.В.</w:t>
      </w:r>
    </w:p>
    <w:p w:rsidR="00D8725F" w:rsidRPr="00BE01E0" w:rsidRDefault="00D8725F" w:rsidP="00D8725F">
      <w:pPr>
        <w:ind w:firstLine="540"/>
        <w:jc w:val="both"/>
        <w:rPr>
          <w:sz w:val="26"/>
          <w:szCs w:val="26"/>
        </w:rPr>
      </w:pPr>
    </w:p>
    <w:p w:rsidR="00BE01E0" w:rsidRDefault="00D8725F" w:rsidP="00D8725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6"/>
          <w:szCs w:val="26"/>
        </w:rPr>
      </w:pPr>
      <w:r w:rsidRPr="00BE01E0">
        <w:rPr>
          <w:rFonts w:ascii="Times New Roman" w:hAnsi="Times New Roman" w:cs="Times New Roman"/>
          <w:b/>
          <w:bCs/>
          <w:sz w:val="26"/>
          <w:szCs w:val="26"/>
        </w:rPr>
        <w:t xml:space="preserve">Глава </w:t>
      </w:r>
      <w:r w:rsidR="00BE01E0" w:rsidRPr="00BE01E0">
        <w:rPr>
          <w:rFonts w:ascii="Times New Roman" w:eastAsia="Arial Unicode MS" w:hAnsi="Times New Roman" w:cs="Times New Roman"/>
          <w:b/>
          <w:bCs/>
          <w:sz w:val="26"/>
          <w:szCs w:val="26"/>
        </w:rPr>
        <w:t xml:space="preserve">внутригородского муниципального </w:t>
      </w:r>
    </w:p>
    <w:p w:rsidR="00D8725F" w:rsidRPr="00BE01E0" w:rsidRDefault="00BE01E0" w:rsidP="00D872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E01E0">
        <w:rPr>
          <w:rFonts w:ascii="Times New Roman" w:eastAsia="Arial Unicode MS" w:hAnsi="Times New Roman" w:cs="Times New Roman"/>
          <w:b/>
          <w:bCs/>
          <w:sz w:val="26"/>
          <w:szCs w:val="26"/>
        </w:rPr>
        <w:t xml:space="preserve">образования – </w:t>
      </w:r>
      <w:r w:rsidR="00D8725F" w:rsidRPr="00BE01E0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округа </w:t>
      </w:r>
    </w:p>
    <w:p w:rsidR="00D8725F" w:rsidRPr="00D8725F" w:rsidRDefault="00D8725F" w:rsidP="00D8725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8725F">
        <w:rPr>
          <w:rFonts w:ascii="Times New Roman" w:hAnsi="Times New Roman" w:cs="Times New Roman"/>
          <w:b/>
          <w:bCs/>
          <w:sz w:val="26"/>
          <w:szCs w:val="26"/>
        </w:rPr>
        <w:t>Алтуфьевский</w:t>
      </w:r>
      <w:r w:rsidR="00481988">
        <w:rPr>
          <w:rFonts w:ascii="Times New Roman" w:hAnsi="Times New Roman" w:cs="Times New Roman"/>
          <w:b/>
          <w:bCs/>
          <w:sz w:val="26"/>
          <w:szCs w:val="26"/>
        </w:rPr>
        <w:t xml:space="preserve"> в городе Москве</w:t>
      </w:r>
      <w:r w:rsidRPr="00D8725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8725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8725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8725F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</w:t>
      </w:r>
      <w:r w:rsidRPr="00D8725F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</w:t>
      </w:r>
      <w:r w:rsidR="00380CA6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481988">
        <w:rPr>
          <w:rFonts w:ascii="Times New Roman" w:hAnsi="Times New Roman" w:cs="Times New Roman"/>
          <w:b/>
          <w:bCs/>
          <w:sz w:val="26"/>
          <w:szCs w:val="26"/>
        </w:rPr>
        <w:t>В.В. Шуршиков</w:t>
      </w:r>
    </w:p>
    <w:p w:rsidR="008E459A" w:rsidRPr="001C5045" w:rsidRDefault="008E459A" w:rsidP="008E45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459A" w:rsidRPr="001C5045" w:rsidRDefault="008E459A" w:rsidP="008E459A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</w:pPr>
    </w:p>
    <w:p w:rsidR="008E459A" w:rsidRPr="001C5045" w:rsidRDefault="008E459A" w:rsidP="008E459A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E459A" w:rsidRPr="001C5045" w:rsidRDefault="008E459A" w:rsidP="008E459A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44EE7" w:rsidRPr="00C44EE7" w:rsidRDefault="008E459A" w:rsidP="00BE01E0">
      <w:pPr>
        <w:spacing w:after="12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C44EE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44EE7" w:rsidRPr="00BE01E0" w:rsidRDefault="00C44EE7" w:rsidP="00BE01E0">
      <w:pPr>
        <w:spacing w:after="12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BE01E0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  <w:r w:rsidR="00BE01E0" w:rsidRPr="00BE01E0">
        <w:rPr>
          <w:rFonts w:ascii="Times New Roman" w:eastAsia="Arial Unicode MS" w:hAnsi="Times New Roman" w:cs="Times New Roman"/>
          <w:sz w:val="24"/>
          <w:szCs w:val="24"/>
        </w:rPr>
        <w:t xml:space="preserve">внутригородского муниципального образования – </w:t>
      </w:r>
      <w:r w:rsidRPr="00BE01E0">
        <w:rPr>
          <w:rFonts w:ascii="Times New Roman" w:hAnsi="Times New Roman" w:cs="Times New Roman"/>
          <w:sz w:val="24"/>
          <w:szCs w:val="24"/>
        </w:rPr>
        <w:t>муниципального округа Алтуфьевский</w:t>
      </w:r>
      <w:r w:rsidR="00481988" w:rsidRPr="00BE01E0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</w:p>
    <w:p w:rsidR="00C44EE7" w:rsidRPr="00C44EE7" w:rsidRDefault="00C44EE7" w:rsidP="00BE01E0">
      <w:pPr>
        <w:spacing w:after="12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44EE7">
        <w:rPr>
          <w:rFonts w:ascii="Times New Roman" w:hAnsi="Times New Roman" w:cs="Times New Roman"/>
          <w:sz w:val="24"/>
          <w:szCs w:val="24"/>
        </w:rPr>
        <w:t xml:space="preserve">от </w:t>
      </w:r>
      <w:r w:rsidR="00481988">
        <w:rPr>
          <w:rFonts w:ascii="Times New Roman" w:hAnsi="Times New Roman" w:cs="Times New Roman"/>
          <w:sz w:val="24"/>
          <w:szCs w:val="24"/>
        </w:rPr>
        <w:t>22</w:t>
      </w:r>
      <w:r w:rsidR="005658F2">
        <w:rPr>
          <w:rFonts w:ascii="Times New Roman" w:hAnsi="Times New Roman" w:cs="Times New Roman"/>
          <w:sz w:val="24"/>
          <w:szCs w:val="24"/>
        </w:rPr>
        <w:t>.09.20</w:t>
      </w:r>
      <w:r w:rsidR="00481988">
        <w:rPr>
          <w:rFonts w:ascii="Times New Roman" w:hAnsi="Times New Roman" w:cs="Times New Roman"/>
          <w:sz w:val="24"/>
          <w:szCs w:val="24"/>
        </w:rPr>
        <w:t>2</w:t>
      </w:r>
      <w:r w:rsidR="005658F2">
        <w:rPr>
          <w:rFonts w:ascii="Times New Roman" w:hAnsi="Times New Roman" w:cs="Times New Roman"/>
          <w:sz w:val="24"/>
          <w:szCs w:val="24"/>
        </w:rPr>
        <w:t xml:space="preserve">6 № </w:t>
      </w:r>
      <w:r w:rsidR="00BE01E0">
        <w:rPr>
          <w:rFonts w:ascii="Times New Roman" w:hAnsi="Times New Roman" w:cs="Times New Roman"/>
          <w:sz w:val="24"/>
          <w:szCs w:val="24"/>
        </w:rPr>
        <w:t>61/</w:t>
      </w:r>
      <w:r w:rsidR="00380CA6">
        <w:rPr>
          <w:rFonts w:ascii="Times New Roman" w:hAnsi="Times New Roman" w:cs="Times New Roman"/>
          <w:sz w:val="24"/>
          <w:szCs w:val="24"/>
        </w:rPr>
        <w:t>6</w:t>
      </w:r>
    </w:p>
    <w:p w:rsidR="00212504" w:rsidRDefault="00212504" w:rsidP="00212504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63AC" w:rsidRDefault="008963AC" w:rsidP="00212504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E459A" w:rsidRPr="008963AC" w:rsidRDefault="008E459A" w:rsidP="00380CA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3AC">
        <w:rPr>
          <w:rFonts w:ascii="Times New Roman" w:hAnsi="Times New Roman" w:cs="Times New Roman"/>
          <w:sz w:val="26"/>
          <w:szCs w:val="26"/>
        </w:rPr>
        <w:t>П</w:t>
      </w:r>
      <w:r w:rsidR="00C44EE7" w:rsidRPr="008963AC">
        <w:rPr>
          <w:rFonts w:ascii="Times New Roman" w:hAnsi="Times New Roman" w:cs="Times New Roman"/>
          <w:sz w:val="26"/>
          <w:szCs w:val="26"/>
        </w:rPr>
        <w:t xml:space="preserve"> О Р Я Д О К</w:t>
      </w:r>
      <w:r w:rsidRPr="008963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01E0" w:rsidRPr="008963AC" w:rsidRDefault="00C44EE7" w:rsidP="00380CA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3AC">
        <w:rPr>
          <w:rFonts w:ascii="Times New Roman" w:hAnsi="Times New Roman" w:cs="Times New Roman"/>
          <w:sz w:val="26"/>
          <w:szCs w:val="26"/>
        </w:rPr>
        <w:t xml:space="preserve">назначения и проведения собрания граждан </w:t>
      </w:r>
    </w:p>
    <w:p w:rsidR="00BE01E0" w:rsidRPr="008963AC" w:rsidRDefault="00BE01E0" w:rsidP="00380CA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3AC">
        <w:rPr>
          <w:rFonts w:ascii="Times New Roman" w:hAnsi="Times New Roman" w:cs="Times New Roman"/>
          <w:sz w:val="26"/>
          <w:szCs w:val="26"/>
        </w:rPr>
        <w:t xml:space="preserve">во </w:t>
      </w:r>
      <w:r w:rsidRPr="008963AC">
        <w:rPr>
          <w:rFonts w:ascii="Times New Roman" w:eastAsia="Arial Unicode MS" w:hAnsi="Times New Roman" w:cs="Times New Roman"/>
          <w:sz w:val="26"/>
          <w:szCs w:val="26"/>
        </w:rPr>
        <w:t>внутригородском муниципальном образовании –</w:t>
      </w:r>
      <w:r w:rsidRPr="008963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459A" w:rsidRPr="008963AC" w:rsidRDefault="00BE01E0" w:rsidP="00380CA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963AC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C44EE7" w:rsidRPr="008963AC">
        <w:rPr>
          <w:rFonts w:ascii="Times New Roman" w:hAnsi="Times New Roman" w:cs="Times New Roman"/>
          <w:sz w:val="26"/>
          <w:szCs w:val="26"/>
        </w:rPr>
        <w:t>округе Алтуфьевский</w:t>
      </w:r>
      <w:r w:rsidR="00481988" w:rsidRPr="008963AC">
        <w:rPr>
          <w:rFonts w:ascii="Times New Roman" w:hAnsi="Times New Roman" w:cs="Times New Roman"/>
          <w:sz w:val="26"/>
          <w:szCs w:val="26"/>
        </w:rPr>
        <w:t xml:space="preserve"> в городе Москве</w:t>
      </w:r>
    </w:p>
    <w:p w:rsidR="00C44EE7" w:rsidRPr="008963AC" w:rsidRDefault="00C44EE7" w:rsidP="00380C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8E459A" w:rsidRPr="008963AC" w:rsidRDefault="008E459A" w:rsidP="00380C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8963AC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481988" w:rsidRPr="008963AC" w:rsidRDefault="00481988" w:rsidP="00380C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1.1. Настоящий Порядок регулирует вопросы назначения и проведения собрания граждан во внутригородском муниципальном образовании - муниципальном округе Алтуфьевский в городе Москве (далее - муниципальный округ).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1.2. Действие настоящего Порядка не распространяется на собрания граждан, назначаемые и проводимые в соответствии с уставом территориального общественного самоуправления.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1.3. Собрание граждан проводятся на части территории муниципального округа.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Собрание граждан проводятся в пределах следующих территорий проживания граждан: подъезд многоквартирного жилого дома, многоквартирный жилой дом, жилой микрорайон, иные территории в границах муниципального округа.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1.4. В собрании граждан имеют право участвовать граждане Российской Федерации, обладающие избирательным правом, проживающие на части территории муниципального округа.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1.5. Информация о численности граждан, проживающих на соответствующей части территории муниципального округа, запрашивается органом, уполномоченным в соответствии с настоящим Порядком принимать решение о проведении собрания граждан у главы управы 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>Алтуфьевского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города Москвы.</w:t>
      </w: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b/>
          <w:sz w:val="26"/>
          <w:szCs w:val="26"/>
          <w:lang w:eastAsia="ru-RU"/>
        </w:rPr>
        <w:t>2. Собрание граждан</w:t>
      </w: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2.1. Собрания граждан могут проводиться для: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1) обсуждения вопросов непосредственного обеспечения жизнедеятельности населения;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2) информирования населения о деятельности органов местного самоуправления и должност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>ных лиц местного самоуправления;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2.2.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к компетенции которых отнесено решение содержащихся в обращениях вопросов, с направлением письменного ответа.</w:t>
      </w:r>
    </w:p>
    <w:p w:rsidR="00481988" w:rsidRPr="008963AC" w:rsidRDefault="00481988" w:rsidP="008963A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2.3. Собрание граждан проводится по инициативе населения муниципального округа, Совета депутатов внутригородского муниципального</w:t>
      </w:r>
      <w:r w:rsidR="008963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>образования</w:t>
      </w:r>
      <w:r w:rsidR="008963AC">
        <w:rPr>
          <w:rFonts w:ascii="Times New Roman" w:hAnsi="Times New Roman" w:cs="Times New Roman"/>
          <w:sz w:val="26"/>
          <w:szCs w:val="26"/>
          <w:lang w:eastAsia="ru-RU"/>
        </w:rPr>
        <w:t xml:space="preserve"> – м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>униципального округа Алтуфьевский в городе Москве (далее - Совет депутатов), главы муниципального округа Алтуфьевский в городе Москве (далее - глава муниципального округа).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2.4. Собрание граждан, проводимое по инициативе населения муниципального округа, назначается решением Совета депутатов в соответствии с настоящим Порядком.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2.5. Собрание граждан, проводимое по инициативе Совета депутатов, главы муниципального округа, назначается соответственно решением Совета депутатов, постановлением главы муниципального округа.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Решение Совета депутатов о проведении собрания граждан может быть принято по инициативе не менее чем 1/3 от установленной численности депутатов Совета депутатов большинством голосов от установленной Уставом муниципального округа численности депутатов Совета депутатов.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2.6. Муниципальный правовой акт о проведении собрания граждан должен содержать: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1) тему собрания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2) информацию об инициаторе проведения собрания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3) дату, место, время начала и окончания проведения собрания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4) иные вопросы, необходимые для организации и проведения собрания граждан.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2.7. Муниципальный правовой акт о проведении собрания граждан подлежит опубликованию в порядке, установленном Уставом муниципального округа для официального опубликования муниципальных правовых актов, а также размещению на официальном сайте органов местного самоуправления муниципального округа в информационно-телекоммуникационной сети Интернет не менее чем за 20 календарных дней до дня проведения собрания граждан. Информация о проведении собрания граждан также может распространяться на информационных стендах в помещениях органов местного самоуправления муниципального округа, в подъездах или около подъездов жилых домов на соответствующей части территории муниципального округа.</w:t>
      </w: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b/>
          <w:sz w:val="26"/>
          <w:szCs w:val="26"/>
          <w:lang w:eastAsia="ru-RU"/>
        </w:rPr>
        <w:t>3. Проведение собрания граждан</w:t>
      </w: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3.1. Собрание граждан открывает инициатор его проведения или уполномоченный им представитель, который осуществляет полномочия председателя собрания граждан (далее - председатель). В случае проведения собрания граждан по инициативе населения муниципального округа, участники инициативной группы граждан избирают из своего состава представителя, осуществляющего полномочия председателя собрания граждан. На собрании граждан избирается секретарь собрания граждан и утверждается повестка дня.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3.2. Собрание граждан считается правомочным, если в нем принимают участие не менее половины жителей соответствующей части территории муниципального округа.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3.3. Решения собрания граждан принимаются открытым голосованием простым большинством голосов от общего числа присутствующих граждан.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3.4. Представители органов местного самоуправления муниципального округа, присутствующие на собрании граждан имеют право совещательного голоса.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3.5. Секретарь ведет протокол собрания граждан, который содержит следующую информацию: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1) сведения об инициаторе проведения собрания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2) дату, время и место проведения собрания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3) полную формулировку рассматриваемого вопроса (вопросов);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4) информацию о части территории муниципального округа, на которой проводится собрание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5) число жителей муниципального округа, проживающих на соответствующей части территории муниципального округа, имеющих право участвовать в собрании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6) результаты голосования по вопросам, рассмотренным на собрании граждан;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7) количество зарегистрированных участников собрания граждан.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К протоколу прилагается список участников собрания граждан с указанием фамилии, имени, отчества, адреса места жительства каждого участника.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3.6. Протокол собрания составляется в 2 (двух) экземплярах, один из которых передается инициатору собрания граждан. Протокол подписывается председателем и секретарем собрания граждан и передается на хранение в 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>администрацию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 внутригородского муниципального образования - муниципального округа Алтуфьевский в городе Москве (далее - а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>дминистрация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). Протокол собрания хранится в 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 в течение срока полномочий Совета депутатов соответствующего созыва.</w:t>
      </w:r>
    </w:p>
    <w:p w:rsidR="00481988" w:rsidRPr="008963AC" w:rsidRDefault="00481988" w:rsidP="009E10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963AC">
        <w:rPr>
          <w:rFonts w:ascii="Times New Roman" w:hAnsi="Times New Roman" w:cs="Times New Roman"/>
          <w:sz w:val="26"/>
          <w:szCs w:val="26"/>
          <w:lang w:eastAsia="ru-RU"/>
        </w:rPr>
        <w:t>3.7. Итоги собрания граждан подлежат официальному опубликованию (обнародованию) в соответствии с Уставом муниципального округа и размещению на официальном сайте муниципального округа Алтуфьевский в городе Москве в информационно-телекоммуникационной сети Интернет</w:t>
      </w:r>
      <w:r w:rsidR="009E1088" w:rsidRPr="008963AC">
        <w:rPr>
          <w:rFonts w:ascii="Times New Roman" w:hAnsi="Times New Roman" w:cs="Times New Roman"/>
          <w:sz w:val="26"/>
          <w:szCs w:val="26"/>
          <w:lang w:eastAsia="ru-RU"/>
        </w:rPr>
        <w:t xml:space="preserve"> в течение </w:t>
      </w:r>
      <w:r w:rsidRPr="008963AC">
        <w:rPr>
          <w:rFonts w:ascii="Times New Roman" w:hAnsi="Times New Roman" w:cs="Times New Roman"/>
          <w:sz w:val="26"/>
          <w:szCs w:val="26"/>
          <w:lang w:eastAsia="ru-RU"/>
        </w:rPr>
        <w:t>10 календарных дней.</w:t>
      </w:r>
    </w:p>
    <w:p w:rsidR="00481988" w:rsidRPr="008963AC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1988" w:rsidRPr="00481988" w:rsidRDefault="00481988" w:rsidP="004819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sectPr w:rsidR="00481988" w:rsidRPr="00481988" w:rsidSect="005F3856">
      <w:headerReference w:type="default" r:id="rId8"/>
      <w:footerReference w:type="default" r:id="rId9"/>
      <w:pgSz w:w="11906" w:h="16838"/>
      <w:pgMar w:top="567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5AF2" w:rsidRDefault="00C95AF2" w:rsidP="00E937E5">
      <w:pPr>
        <w:spacing w:after="0" w:line="240" w:lineRule="auto"/>
      </w:pPr>
      <w:r>
        <w:separator/>
      </w:r>
    </w:p>
  </w:endnote>
  <w:endnote w:type="continuationSeparator" w:id="0">
    <w:p w:rsidR="00C95AF2" w:rsidRDefault="00C95AF2" w:rsidP="00E9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3D2" w:rsidRDefault="000A73D2" w:rsidP="000A73D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5AF2" w:rsidRDefault="00C95AF2" w:rsidP="00E937E5">
      <w:pPr>
        <w:spacing w:after="0" w:line="240" w:lineRule="auto"/>
      </w:pPr>
      <w:r>
        <w:separator/>
      </w:r>
    </w:p>
  </w:footnote>
  <w:footnote w:type="continuationSeparator" w:id="0">
    <w:p w:rsidR="00C95AF2" w:rsidRDefault="00C95AF2" w:rsidP="00E93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9387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E01E0" w:rsidRDefault="00BE01E0" w:rsidP="00BE01E0">
        <w:pPr>
          <w:pStyle w:val="aa"/>
          <w:spacing w:after="0" w:line="24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E01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01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E01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01E0">
          <w:rPr>
            <w:rFonts w:ascii="Times New Roman" w:hAnsi="Times New Roman" w:cs="Times New Roman"/>
            <w:sz w:val="24"/>
            <w:szCs w:val="24"/>
          </w:rPr>
          <w:t>2</w:t>
        </w:r>
        <w:r w:rsidRPr="00BE01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F41A02" w:rsidRPr="00BE01E0" w:rsidRDefault="00C95AF2" w:rsidP="00BE01E0">
        <w:pPr>
          <w:pStyle w:val="aa"/>
          <w:spacing w:after="0" w:line="240" w:lineRule="auto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D4093"/>
    <w:multiLevelType w:val="hybridMultilevel"/>
    <w:tmpl w:val="EE26BFA6"/>
    <w:lvl w:ilvl="0" w:tplc="BBF410EE">
      <w:start w:val="1"/>
      <w:numFmt w:val="decimal"/>
      <w:lvlText w:val="%1."/>
      <w:lvlJc w:val="left"/>
      <w:pPr>
        <w:ind w:left="1890" w:hanging="117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5B"/>
    <w:rsid w:val="00002671"/>
    <w:rsid w:val="00023832"/>
    <w:rsid w:val="000242B3"/>
    <w:rsid w:val="0004069E"/>
    <w:rsid w:val="0004376C"/>
    <w:rsid w:val="0007109C"/>
    <w:rsid w:val="0007167A"/>
    <w:rsid w:val="00087550"/>
    <w:rsid w:val="000A73D2"/>
    <w:rsid w:val="000B0E77"/>
    <w:rsid w:val="000B47DE"/>
    <w:rsid w:val="000C4AC7"/>
    <w:rsid w:val="000E688D"/>
    <w:rsid w:val="000F46A1"/>
    <w:rsid w:val="000F6754"/>
    <w:rsid w:val="00101D68"/>
    <w:rsid w:val="00124CB1"/>
    <w:rsid w:val="001363C1"/>
    <w:rsid w:val="001411A4"/>
    <w:rsid w:val="00152492"/>
    <w:rsid w:val="00153E62"/>
    <w:rsid w:val="00173F60"/>
    <w:rsid w:val="00187F9B"/>
    <w:rsid w:val="001A3115"/>
    <w:rsid w:val="001C5045"/>
    <w:rsid w:val="001C6622"/>
    <w:rsid w:val="001D28F5"/>
    <w:rsid w:val="001E5504"/>
    <w:rsid w:val="00212504"/>
    <w:rsid w:val="00240536"/>
    <w:rsid w:val="00260EE7"/>
    <w:rsid w:val="00262179"/>
    <w:rsid w:val="00266E12"/>
    <w:rsid w:val="00270DD0"/>
    <w:rsid w:val="002B39A3"/>
    <w:rsid w:val="002D1414"/>
    <w:rsid w:val="002E5AC4"/>
    <w:rsid w:val="00300098"/>
    <w:rsid w:val="00307888"/>
    <w:rsid w:val="0031369A"/>
    <w:rsid w:val="00326CCC"/>
    <w:rsid w:val="00331B34"/>
    <w:rsid w:val="00342A9D"/>
    <w:rsid w:val="00344E9C"/>
    <w:rsid w:val="00351C08"/>
    <w:rsid w:val="00366D44"/>
    <w:rsid w:val="003731F2"/>
    <w:rsid w:val="00380CA6"/>
    <w:rsid w:val="003B61CC"/>
    <w:rsid w:val="003B6372"/>
    <w:rsid w:val="003C248E"/>
    <w:rsid w:val="0041451A"/>
    <w:rsid w:val="00446AE3"/>
    <w:rsid w:val="00454FDE"/>
    <w:rsid w:val="00456CB3"/>
    <w:rsid w:val="00465B28"/>
    <w:rsid w:val="00474A72"/>
    <w:rsid w:val="00481988"/>
    <w:rsid w:val="00482349"/>
    <w:rsid w:val="004845BE"/>
    <w:rsid w:val="004A13AA"/>
    <w:rsid w:val="004A27EC"/>
    <w:rsid w:val="004A45D6"/>
    <w:rsid w:val="004A4BD7"/>
    <w:rsid w:val="004B1F39"/>
    <w:rsid w:val="004D292B"/>
    <w:rsid w:val="00506D34"/>
    <w:rsid w:val="0052103D"/>
    <w:rsid w:val="0052436B"/>
    <w:rsid w:val="0053525B"/>
    <w:rsid w:val="00541CDA"/>
    <w:rsid w:val="00550AF5"/>
    <w:rsid w:val="005658F2"/>
    <w:rsid w:val="0057085A"/>
    <w:rsid w:val="0058012B"/>
    <w:rsid w:val="00583BA9"/>
    <w:rsid w:val="005862D0"/>
    <w:rsid w:val="00597701"/>
    <w:rsid w:val="005A78E1"/>
    <w:rsid w:val="005B13B6"/>
    <w:rsid w:val="005B1E0A"/>
    <w:rsid w:val="005C131B"/>
    <w:rsid w:val="005C4F14"/>
    <w:rsid w:val="005D7631"/>
    <w:rsid w:val="005F3856"/>
    <w:rsid w:val="005F489A"/>
    <w:rsid w:val="005F48E2"/>
    <w:rsid w:val="005F7232"/>
    <w:rsid w:val="00635BBB"/>
    <w:rsid w:val="00656EEF"/>
    <w:rsid w:val="00681A74"/>
    <w:rsid w:val="00682785"/>
    <w:rsid w:val="00712FCC"/>
    <w:rsid w:val="0072035B"/>
    <w:rsid w:val="007359B4"/>
    <w:rsid w:val="007805F2"/>
    <w:rsid w:val="00781992"/>
    <w:rsid w:val="007A7018"/>
    <w:rsid w:val="007D4BDF"/>
    <w:rsid w:val="007D7DE3"/>
    <w:rsid w:val="007F0745"/>
    <w:rsid w:val="007F3494"/>
    <w:rsid w:val="007F46C4"/>
    <w:rsid w:val="0081345E"/>
    <w:rsid w:val="008156CC"/>
    <w:rsid w:val="0084033F"/>
    <w:rsid w:val="00852B5B"/>
    <w:rsid w:val="00863511"/>
    <w:rsid w:val="0087246F"/>
    <w:rsid w:val="00872BE1"/>
    <w:rsid w:val="00877EDF"/>
    <w:rsid w:val="008963AC"/>
    <w:rsid w:val="008B3797"/>
    <w:rsid w:val="008C7708"/>
    <w:rsid w:val="008D6363"/>
    <w:rsid w:val="008E459A"/>
    <w:rsid w:val="008F2D49"/>
    <w:rsid w:val="00901D61"/>
    <w:rsid w:val="00912D10"/>
    <w:rsid w:val="009139F3"/>
    <w:rsid w:val="009521FF"/>
    <w:rsid w:val="009557AC"/>
    <w:rsid w:val="00985F38"/>
    <w:rsid w:val="009B2181"/>
    <w:rsid w:val="009D2546"/>
    <w:rsid w:val="009E1088"/>
    <w:rsid w:val="009E3A3C"/>
    <w:rsid w:val="00A214F7"/>
    <w:rsid w:val="00A33261"/>
    <w:rsid w:val="00A468DE"/>
    <w:rsid w:val="00A53CEA"/>
    <w:rsid w:val="00A66A4C"/>
    <w:rsid w:val="00A679EE"/>
    <w:rsid w:val="00AB7AE1"/>
    <w:rsid w:val="00AD1150"/>
    <w:rsid w:val="00AD4ADF"/>
    <w:rsid w:val="00AD5828"/>
    <w:rsid w:val="00AF41D2"/>
    <w:rsid w:val="00B20652"/>
    <w:rsid w:val="00B457B9"/>
    <w:rsid w:val="00B539C7"/>
    <w:rsid w:val="00B54BA6"/>
    <w:rsid w:val="00B7153B"/>
    <w:rsid w:val="00BA1988"/>
    <w:rsid w:val="00BA6F5B"/>
    <w:rsid w:val="00BC1AE2"/>
    <w:rsid w:val="00BD6AC3"/>
    <w:rsid w:val="00BE01E0"/>
    <w:rsid w:val="00BE6D12"/>
    <w:rsid w:val="00C05400"/>
    <w:rsid w:val="00C05DF8"/>
    <w:rsid w:val="00C321FB"/>
    <w:rsid w:val="00C4310B"/>
    <w:rsid w:val="00C44EE7"/>
    <w:rsid w:val="00C536CB"/>
    <w:rsid w:val="00C570E5"/>
    <w:rsid w:val="00C76AC0"/>
    <w:rsid w:val="00C93502"/>
    <w:rsid w:val="00C95AF2"/>
    <w:rsid w:val="00CA5807"/>
    <w:rsid w:val="00CB4CDE"/>
    <w:rsid w:val="00CB6054"/>
    <w:rsid w:val="00CB62EA"/>
    <w:rsid w:val="00CD1A80"/>
    <w:rsid w:val="00D00D6D"/>
    <w:rsid w:val="00D0402F"/>
    <w:rsid w:val="00D0636E"/>
    <w:rsid w:val="00D17A86"/>
    <w:rsid w:val="00D34363"/>
    <w:rsid w:val="00D35FA5"/>
    <w:rsid w:val="00D42193"/>
    <w:rsid w:val="00D46D2F"/>
    <w:rsid w:val="00D51C6A"/>
    <w:rsid w:val="00D8725F"/>
    <w:rsid w:val="00D938FF"/>
    <w:rsid w:val="00DA037E"/>
    <w:rsid w:val="00E05EFD"/>
    <w:rsid w:val="00E22E12"/>
    <w:rsid w:val="00E43C26"/>
    <w:rsid w:val="00E70A73"/>
    <w:rsid w:val="00E92048"/>
    <w:rsid w:val="00E937E5"/>
    <w:rsid w:val="00EA3321"/>
    <w:rsid w:val="00EC377C"/>
    <w:rsid w:val="00F120F8"/>
    <w:rsid w:val="00F249C5"/>
    <w:rsid w:val="00F24A6C"/>
    <w:rsid w:val="00F32318"/>
    <w:rsid w:val="00F41A02"/>
    <w:rsid w:val="00F61DE5"/>
    <w:rsid w:val="00F7506D"/>
    <w:rsid w:val="00F804BC"/>
    <w:rsid w:val="00F83C9F"/>
    <w:rsid w:val="00F92477"/>
    <w:rsid w:val="00FA03EE"/>
    <w:rsid w:val="00FA4DA4"/>
    <w:rsid w:val="00FB0BB9"/>
    <w:rsid w:val="00FB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B3E84"/>
  <w14:defaultImageDpi w14:val="0"/>
  <w15:docId w15:val="{485DAB09-3750-4612-BCEC-859E1E16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48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52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52B5B"/>
    <w:pPr>
      <w:widowControl w:val="0"/>
      <w:autoSpaceDE w:val="0"/>
      <w:autoSpaceDN w:val="0"/>
      <w:adjustRightInd w:val="0"/>
      <w:spacing w:after="0" w:line="240" w:lineRule="auto"/>
    </w:pPr>
    <w:rPr>
      <w:b/>
      <w:bCs/>
    </w:rPr>
  </w:style>
  <w:style w:type="paragraph" w:customStyle="1" w:styleId="ConsPlusCell">
    <w:name w:val="ConsPlusCell"/>
    <w:uiPriority w:val="99"/>
    <w:rsid w:val="00852B5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852B5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note text"/>
    <w:basedOn w:val="a"/>
    <w:link w:val="a4"/>
    <w:uiPriority w:val="99"/>
    <w:semiHidden/>
    <w:rsid w:val="00E937E5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locked/>
    <w:rsid w:val="00E937E5"/>
    <w:rPr>
      <w:rFonts w:ascii="Times New Roman" w:hAnsi="Times New Roman" w:cs="Times New Roman"/>
    </w:rPr>
  </w:style>
  <w:style w:type="character" w:styleId="a5">
    <w:name w:val="footnote reference"/>
    <w:basedOn w:val="a0"/>
    <w:uiPriority w:val="99"/>
    <w:semiHidden/>
    <w:rsid w:val="00E937E5"/>
    <w:rPr>
      <w:rFonts w:cs="Times New Roman"/>
      <w:vertAlign w:val="superscript"/>
    </w:rPr>
  </w:style>
  <w:style w:type="paragraph" w:customStyle="1" w:styleId="a6">
    <w:name w:val="Знак Знак Знак Знак Знак Знак Знак"/>
    <w:basedOn w:val="a"/>
    <w:uiPriority w:val="99"/>
    <w:rsid w:val="00C76AC0"/>
    <w:pPr>
      <w:shd w:val="clear" w:color="auto" w:fill="FFFFFF"/>
      <w:spacing w:after="160" w:line="240" w:lineRule="exact"/>
      <w:ind w:firstLine="624"/>
      <w:jc w:val="center"/>
    </w:pPr>
    <w:rPr>
      <w:rFonts w:ascii="Verdana" w:hAnsi="Verdana" w:cs="Verdana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0A73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cs="Times New Roman"/>
      <w:lang w:val="x-none" w:eastAsia="en-US"/>
    </w:rPr>
  </w:style>
  <w:style w:type="character" w:styleId="a9">
    <w:name w:val="page number"/>
    <w:basedOn w:val="a0"/>
    <w:uiPriority w:val="99"/>
    <w:rsid w:val="000A73D2"/>
    <w:rPr>
      <w:rFonts w:cs="Times New Roman"/>
    </w:rPr>
  </w:style>
  <w:style w:type="paragraph" w:customStyle="1" w:styleId="1">
    <w:name w:val="Знак Знак Знак Знак Знак Знак Знак1"/>
    <w:basedOn w:val="a"/>
    <w:uiPriority w:val="99"/>
    <w:rsid w:val="009E3A3C"/>
    <w:pPr>
      <w:shd w:val="clear" w:color="auto" w:fill="FFFFFF"/>
      <w:spacing w:after="160" w:line="240" w:lineRule="exact"/>
      <w:ind w:firstLine="624"/>
      <w:jc w:val="center"/>
    </w:pPr>
    <w:rPr>
      <w:rFonts w:ascii="Verdana" w:hAnsi="Verdana" w:cs="Verdana"/>
      <w:sz w:val="20"/>
      <w:szCs w:val="20"/>
      <w:lang w:val="en-US"/>
    </w:rPr>
  </w:style>
  <w:style w:type="paragraph" w:styleId="aa">
    <w:name w:val="header"/>
    <w:basedOn w:val="a"/>
    <w:link w:val="ab"/>
    <w:uiPriority w:val="99"/>
    <w:rsid w:val="00BE6D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BE6D12"/>
    <w:rPr>
      <w:rFonts w:cs="Times New Roman"/>
      <w:lang w:val="x-none" w:eastAsia="en-US"/>
    </w:rPr>
  </w:style>
  <w:style w:type="paragraph" w:styleId="ac">
    <w:name w:val="Balloon Text"/>
    <w:basedOn w:val="a"/>
    <w:link w:val="ad"/>
    <w:uiPriority w:val="99"/>
    <w:semiHidden/>
    <w:rsid w:val="0007167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Segoe UI" w:hAnsi="Segoe UI" w:cs="Segoe UI"/>
      <w:sz w:val="18"/>
      <w:szCs w:val="18"/>
      <w:lang w:val="x-none" w:eastAsia="en-US"/>
    </w:rPr>
  </w:style>
  <w:style w:type="paragraph" w:customStyle="1" w:styleId="ae">
    <w:name w:val="Знак"/>
    <w:basedOn w:val="a"/>
    <w:uiPriority w:val="99"/>
    <w:rsid w:val="00D8725F"/>
    <w:pPr>
      <w:spacing w:after="160" w:line="240" w:lineRule="exact"/>
    </w:pPr>
    <w:rPr>
      <w:sz w:val="20"/>
      <w:szCs w:val="20"/>
      <w:lang w:eastAsia="zh-CN"/>
    </w:rPr>
  </w:style>
  <w:style w:type="paragraph" w:styleId="af">
    <w:name w:val="Body Text Indent"/>
    <w:basedOn w:val="a"/>
    <w:link w:val="af0"/>
    <w:uiPriority w:val="99"/>
    <w:rsid w:val="00D8725F"/>
    <w:pPr>
      <w:autoSpaceDE w:val="0"/>
      <w:autoSpaceDN w:val="0"/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locked/>
    <w:rsid w:val="00D8725F"/>
    <w:rPr>
      <w:rFonts w:eastAsia="Times New Roman" w:cs="Times New Roman"/>
      <w:sz w:val="28"/>
      <w:szCs w:val="28"/>
      <w:lang w:val="ru-RU" w:eastAsia="ru-RU"/>
    </w:rPr>
  </w:style>
  <w:style w:type="character" w:styleId="af1">
    <w:name w:val="Hyperlink"/>
    <w:basedOn w:val="a0"/>
    <w:uiPriority w:val="99"/>
    <w:rsid w:val="00D8725F"/>
    <w:rPr>
      <w:rFonts w:cs="Times New Roman"/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9E10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13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вариант</vt:lpstr>
    </vt:vector>
  </TitlesOfParts>
  <Company>ГУ "ГЦПМСУ"</Company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вариант</dc:title>
  <dc:subject/>
  <dc:creator>bragin</dc:creator>
  <cp:keywords/>
  <dc:description/>
  <cp:lastModifiedBy>админ Алтуфьево</cp:lastModifiedBy>
  <cp:revision>8</cp:revision>
  <cp:lastPrinted>2016-09-28T08:30:00Z</cp:lastPrinted>
  <dcterms:created xsi:type="dcterms:W3CDTF">2026-09-02T11:20:00Z</dcterms:created>
  <dcterms:modified xsi:type="dcterms:W3CDTF">2026-09-28T14:36:00Z</dcterms:modified>
</cp:coreProperties>
</file>